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黄淮学院“喜迎二十大 奋进新时代”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微党课比赛获奖名单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一、特等奖（2名）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  潇 《请党放心 强国有我》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蒋盼盼 《弘扬建党精神 赓续红色血脉》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二、一等奖（3名）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张晓涵  《喜迎二十大 做好新时代共产党员》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袁兴龙  《青年榜样习近平》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Times New Roman" w:hAnsi="Times New Roman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王  丹  《把泪焦桐成雨 巍巍丰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碑永存--焦裕禄精神永放时代光芒》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三、二等奖（4名）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  振  《谁才是我们心中最闪亮的“星”》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荆书芳  《青春作伴梦为马 强国有我新征程》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王  启  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《打造硬核教工党支部 凝聚学院高质量发展力量》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刘爱梅  《王桥农民画》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四、三等奖（6名）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祁  方  《竹沟精神--坚定信仰与艰苦奋斗》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胡亚光  《信仰的味道》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贺子光  《中国共产党章程学习解读》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乔  柱  《不忘初心跟党走 科技报国为人民》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周凡斌  《以音乐教育强化高校思政教育》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王卫霞  《看齐》</w:t>
      </w:r>
    </w:p>
    <w:p/>
    <w:sectPr>
      <w:pgSz w:w="11906" w:h="16838"/>
      <w:pgMar w:top="130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TViMmFlZjRiMGZmOTk5ZTkyY2I5ZjBmMjJjNDEifQ=="/>
  </w:docVars>
  <w:rsids>
    <w:rsidRoot w:val="00000000"/>
    <w:rsid w:val="4EF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</TotalTime>
  <ScaleCrop>false</ScaleCrop>
  <LinksUpToDate>false</LinksUpToDate>
  <CharactersWithSpaces>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2022-07-25T02:35:55Z</dcterms:created>
  <dc:creator>lenovo</dc:creator>
  <cp:lastModifiedBy>张芳</cp:lastModifiedBy>
  <dcterms:modified xsi:type="dcterms:W3CDTF">2022-07-25T02:37:33Z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E6F811F8AECC452DB23FC3660A6FD671</vt:lpwstr>
  </property>
</Properties>
</file>