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附件6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2021年度河南省高等教育教学成果奖推荐汇总表</w:t>
      </w:r>
    </w:p>
    <w:p>
      <w:pPr>
        <w:snapToGrid w:val="0"/>
        <w:jc w:val="center"/>
        <w:rPr>
          <w:sz w:val="18"/>
        </w:rPr>
      </w:pPr>
    </w:p>
    <w:p>
      <w:pPr>
        <w:snapToGrid w:val="0"/>
        <w:spacing w:after="120"/>
        <w:jc w:val="left"/>
        <w:rPr>
          <w:rFonts w:hint="eastAsia" w:ascii="楷体_GB2312" w:hAnsi="楷体_GB2312" w:eastAsia="楷体_GB2312"/>
          <w:sz w:val="24"/>
        </w:rPr>
      </w:pPr>
      <w:r>
        <w:rPr>
          <w:rFonts w:hint="eastAsia" w:ascii="楷体_GB2312" w:hAnsi="楷体_GB2312" w:eastAsia="楷体_GB2312"/>
          <w:sz w:val="24"/>
        </w:rPr>
        <w:t>推荐</w:t>
      </w:r>
      <w:r>
        <w:rPr>
          <w:rFonts w:hint="eastAsia" w:ascii="楷体_GB2312" w:hAnsi="楷体_GB2312" w:eastAsia="楷体_GB2312"/>
          <w:sz w:val="24"/>
          <w:lang w:val="en-US" w:eastAsia="zh-CN"/>
        </w:rPr>
        <w:t>单位</w:t>
      </w:r>
      <w:r>
        <w:rPr>
          <w:rFonts w:hint="eastAsia" w:ascii="楷体_GB2312" w:hAnsi="楷体_GB2312" w:eastAsia="楷体_GB2312"/>
          <w:sz w:val="24"/>
        </w:rPr>
        <w:t xml:space="preserve">(盖章)：            联系人：                     手机电话：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50"/>
        <w:gridCol w:w="2254"/>
        <w:gridCol w:w="727"/>
        <w:gridCol w:w="1959"/>
        <w:gridCol w:w="884"/>
        <w:gridCol w:w="1667"/>
        <w:gridCol w:w="1276"/>
        <w:gridCol w:w="676"/>
        <w:gridCol w:w="109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推荐</w:t>
            </w:r>
          </w:p>
          <w:p>
            <w:pPr>
              <w:ind w:left="-93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ind w:left="-93"/>
              <w:jc w:val="center"/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推荐成果名称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推荐等级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pacing w:val="-14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成果主持人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职称/职务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pacing w:val="-14"/>
                <w:sz w:val="21"/>
                <w:szCs w:val="21"/>
              </w:rPr>
              <w:t>成果其他主要完成人姓名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成果所有</w:t>
            </w:r>
          </w:p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完成单位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类别代码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实践检验期（年）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标志性成果</w:t>
            </w:r>
          </w:p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320" w:lineRule="exact"/>
        <w:ind w:firstLine="600" w:firstLineChars="20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54AE"/>
    <w:rsid w:val="36A3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character" w:styleId="5">
    <w:name w:val="page number"/>
    <w:qFormat/>
    <w:uiPriority w:val="0"/>
    <w:rPr>
      <w:rFonts w:ascii="Times New Roman" w:hAnsi="Times New Roman" w:eastAsia="黑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2021-12-27T08:01:15Z</dcterms:created>
  <dc:creator>hp</dc:creator>
  <cp:lastModifiedBy>叶随秋风</cp:lastModifiedBy>
  <dcterms:modified xsi:type="dcterms:W3CDTF">2021-12-27T08:02:07Z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66C82CFD357C4B8E92EA960677423379</vt:lpwstr>
  </property>
</Properties>
</file>