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rPr>
          <w:rFonts w:hint="eastAsia" w:ascii="仿宋" w:eastAsia="黑体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教学成果校外推广应用及效果证明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  <w:gridCol w:w="1789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gridSpan w:val="3"/>
            <w:noWrap w:val="0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成果名称：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gridSpan w:val="3"/>
            <w:noWrap w:val="0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成果应用单位：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面向对象及受益人数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□教师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□学生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gridSpan w:val="3"/>
            <w:noWrap w:val="0"/>
            <w:vAlign w:val="top"/>
          </w:tcPr>
          <w:p>
            <w:pPr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28"/>
                <w:szCs w:val="28"/>
              </w:rPr>
              <w:t>成果应用效果（应用后所取得的成效、应用前后对比等）</w:t>
            </w:r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ind w:firstLine="1400" w:firstLineChars="5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二级单位负责人签字：          （盖章）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（学校盖章）</w:t>
            </w:r>
          </w:p>
          <w:p>
            <w:pPr>
              <w:ind w:firstLine="5600" w:firstLineChars="20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  <w:p>
            <w:pPr>
              <w:ind w:firstLine="5440" w:firstLineChars="1700"/>
              <w:rPr>
                <w:rFonts w:hint="eastAsia" w:ascii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2021-12-27T07:58:14Z</dcterms:created>
  <dc:creator>hp</dc:creator>
  <cp:lastModifiedBy>叶随秋风</cp:lastModifiedBy>
  <dcterms:modified xsi:type="dcterms:W3CDTF">2021-12-27T07:58:37Z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A74CF9BB0C444F5D8D8D7CB5FF5CB746</vt:lpwstr>
  </property>
</Properties>
</file>