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F3A7A" w14:textId="4B20A039" w:rsidR="00B971A3" w:rsidRPr="0012368E" w:rsidRDefault="00B971A3" w:rsidP="00B971A3">
      <w:pPr>
        <w:pStyle w:val="Default"/>
        <w:rPr>
          <w:rFonts w:eastAsia="黑体" w:cs="仿宋_GB2312"/>
          <w:b/>
        </w:rPr>
      </w:pPr>
      <w:r w:rsidRPr="0012368E">
        <w:rPr>
          <w:rFonts w:eastAsia="黑体" w:cs="仿宋_GB2312" w:hint="eastAsia"/>
          <w:b/>
        </w:rPr>
        <w:t>附件1</w:t>
      </w:r>
    </w:p>
    <w:p w14:paraId="4BA34072" w14:textId="40F96D72" w:rsidR="00FF3614" w:rsidRPr="0012368E" w:rsidRDefault="00FF3614" w:rsidP="00FF3614">
      <w:pPr>
        <w:pStyle w:val="Default"/>
        <w:jc w:val="center"/>
        <w:rPr>
          <w:rFonts w:eastAsia="黑体" w:cs="仿宋_GB2312"/>
          <w:b/>
          <w:sz w:val="32"/>
          <w:szCs w:val="32"/>
        </w:rPr>
      </w:pPr>
      <w:r w:rsidRPr="0012368E">
        <w:rPr>
          <w:rFonts w:eastAsia="黑体" w:cs="仿宋_GB2312" w:hint="eastAsia"/>
          <w:b/>
          <w:sz w:val="32"/>
          <w:szCs w:val="32"/>
        </w:rPr>
        <w:t>黄淮学院师范类专业毕业生教学技能大赛评分细则</w:t>
      </w:r>
    </w:p>
    <w:p w14:paraId="3BE87F90" w14:textId="77777777" w:rsidR="0012368E" w:rsidRPr="0012368E" w:rsidRDefault="0012368E" w:rsidP="00FF3614">
      <w:pPr>
        <w:pStyle w:val="Default"/>
        <w:jc w:val="center"/>
        <w:rPr>
          <w:rFonts w:eastAsia="黑体" w:cs="仿宋_GB2312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1131"/>
        <w:gridCol w:w="5653"/>
        <w:gridCol w:w="927"/>
      </w:tblGrid>
      <w:tr w:rsidR="00FF3614" w:rsidRPr="0012368E" w14:paraId="3B385BB0" w14:textId="77777777" w:rsidTr="008A53CC">
        <w:trPr>
          <w:trHeight w:val="367"/>
        </w:trPr>
        <w:tc>
          <w:tcPr>
            <w:tcW w:w="1691" w:type="dxa"/>
            <w:gridSpan w:val="2"/>
          </w:tcPr>
          <w:p w14:paraId="50EC455B" w14:textId="77777777" w:rsidR="00FF3614" w:rsidRPr="0012368E" w:rsidRDefault="00FF3614" w:rsidP="0012368E">
            <w:pPr>
              <w:pStyle w:val="Default"/>
              <w:jc w:val="center"/>
              <w:rPr>
                <w:rFonts w:ascii="仿宋_GB2312" w:eastAsia="仿宋_GB2312" w:cs="仿宋_GB2312"/>
              </w:rPr>
            </w:pPr>
            <w:r w:rsidRPr="0012368E">
              <w:t>项目</w:t>
            </w:r>
          </w:p>
        </w:tc>
        <w:tc>
          <w:tcPr>
            <w:tcW w:w="5653" w:type="dxa"/>
          </w:tcPr>
          <w:p w14:paraId="132D9C23" w14:textId="77777777" w:rsidR="00FF3614" w:rsidRPr="0012368E" w:rsidRDefault="00FF3614" w:rsidP="0012368E">
            <w:pPr>
              <w:pStyle w:val="Default"/>
              <w:jc w:val="center"/>
              <w:rPr>
                <w:rFonts w:ascii="仿宋_GB2312" w:eastAsia="仿宋_GB2312" w:cs="仿宋_GB2312"/>
              </w:rPr>
            </w:pPr>
            <w:r w:rsidRPr="0012368E">
              <w:t>评分内容</w:t>
            </w:r>
          </w:p>
        </w:tc>
        <w:tc>
          <w:tcPr>
            <w:tcW w:w="927" w:type="dxa"/>
          </w:tcPr>
          <w:p w14:paraId="57CBA9A7" w14:textId="77777777" w:rsidR="00FF3614" w:rsidRPr="0012368E" w:rsidRDefault="00FF3614" w:rsidP="0012368E">
            <w:pPr>
              <w:pStyle w:val="Default"/>
              <w:jc w:val="center"/>
              <w:rPr>
                <w:rFonts w:ascii="仿宋_GB2312" w:eastAsia="仿宋_GB2312" w:cs="仿宋_GB2312"/>
              </w:rPr>
            </w:pPr>
            <w:r w:rsidRPr="0012368E">
              <w:t>分值</w:t>
            </w:r>
          </w:p>
        </w:tc>
      </w:tr>
      <w:tr w:rsidR="00B971A3" w:rsidRPr="0012368E" w14:paraId="349FEFDD" w14:textId="77777777" w:rsidTr="008A53CC">
        <w:trPr>
          <w:trHeight w:val="1103"/>
        </w:trPr>
        <w:tc>
          <w:tcPr>
            <w:tcW w:w="560" w:type="dxa"/>
            <w:vMerge w:val="restart"/>
            <w:vAlign w:val="center"/>
          </w:tcPr>
          <w:p w14:paraId="7C22379D" w14:textId="77777777" w:rsidR="00B971A3" w:rsidRPr="0012368E" w:rsidRDefault="00B971A3" w:rsidP="00B971A3">
            <w:pPr>
              <w:pStyle w:val="Default"/>
              <w:jc w:val="center"/>
              <w:rPr>
                <w:rFonts w:ascii="仿宋_GB2312" w:eastAsia="仿宋_GB2312" w:cs="仿宋_GB2312"/>
                <w:b/>
              </w:rPr>
            </w:pPr>
            <w:r w:rsidRPr="0012368E">
              <w:rPr>
                <w:rFonts w:ascii="仿宋_GB2312" w:eastAsia="仿宋_GB2312" w:cs="仿宋_GB2312" w:hint="eastAsia"/>
                <w:b/>
              </w:rPr>
              <w:t>说课/微型课</w:t>
            </w:r>
          </w:p>
        </w:tc>
        <w:tc>
          <w:tcPr>
            <w:tcW w:w="1130" w:type="dxa"/>
            <w:vAlign w:val="center"/>
          </w:tcPr>
          <w:p w14:paraId="47BC8995" w14:textId="77777777" w:rsidR="00B971A3" w:rsidRPr="0012368E" w:rsidRDefault="00B971A3" w:rsidP="008C52C2">
            <w:pPr>
              <w:pStyle w:val="Default"/>
              <w:spacing w:line="360" w:lineRule="auto"/>
              <w:jc w:val="center"/>
              <w:rPr>
                <w:rFonts w:asciiTheme="minorEastAsia" w:hAnsiTheme="minorEastAsia" w:cs="仿宋_GB2312"/>
              </w:rPr>
            </w:pPr>
            <w:r w:rsidRPr="0012368E">
              <w:rPr>
                <w:rFonts w:asciiTheme="minorEastAsia" w:hAnsiTheme="minorEastAsia" w:cs="仿宋_GB2312" w:hint="eastAsia"/>
              </w:rPr>
              <w:t>理念</w:t>
            </w:r>
          </w:p>
          <w:p w14:paraId="26F6E33C" w14:textId="77777777" w:rsidR="00B971A3" w:rsidRPr="0012368E" w:rsidRDefault="00B971A3" w:rsidP="008C52C2">
            <w:pPr>
              <w:pStyle w:val="Default"/>
              <w:spacing w:line="360" w:lineRule="auto"/>
              <w:jc w:val="center"/>
              <w:rPr>
                <w:rFonts w:asciiTheme="minorEastAsia" w:hAnsiTheme="minorEastAsia" w:cs="仿宋_GB2312"/>
              </w:rPr>
            </w:pPr>
            <w:r w:rsidRPr="0012368E">
              <w:rPr>
                <w:rFonts w:asciiTheme="minorEastAsia" w:hAnsiTheme="minorEastAsia" w:cs="仿宋_GB2312" w:hint="eastAsia"/>
              </w:rPr>
              <w:t>与目标</w:t>
            </w:r>
          </w:p>
        </w:tc>
        <w:tc>
          <w:tcPr>
            <w:tcW w:w="5653" w:type="dxa"/>
          </w:tcPr>
          <w:p w14:paraId="687840EC" w14:textId="77777777" w:rsidR="00B971A3" w:rsidRPr="0012368E" w:rsidRDefault="00B971A3" w:rsidP="008C52C2">
            <w:pPr>
              <w:pStyle w:val="Default"/>
              <w:spacing w:line="360" w:lineRule="auto"/>
              <w:rPr>
                <w:rFonts w:asciiTheme="minorEastAsia" w:hAnsiTheme="minorEastAsia" w:cs="仿宋_GB2312"/>
              </w:rPr>
            </w:pPr>
            <w:r w:rsidRPr="0012368E">
              <w:rPr>
                <w:rFonts w:asciiTheme="minorEastAsia" w:hAnsiTheme="minorEastAsia" w:cs="仿宋_GB2312" w:hint="eastAsia"/>
              </w:rPr>
              <w:t>教学理念新，体现新课改精神；教学目标明确、具体、全面、科学性、操作性强；教学有特色。</w:t>
            </w:r>
          </w:p>
        </w:tc>
        <w:tc>
          <w:tcPr>
            <w:tcW w:w="927" w:type="dxa"/>
            <w:vAlign w:val="center"/>
          </w:tcPr>
          <w:p w14:paraId="685F8C8D" w14:textId="77777777" w:rsidR="00B971A3" w:rsidRPr="0012368E" w:rsidRDefault="00B971A3" w:rsidP="008C52C2">
            <w:pPr>
              <w:pStyle w:val="Default"/>
              <w:spacing w:line="360" w:lineRule="auto"/>
              <w:jc w:val="center"/>
              <w:rPr>
                <w:rFonts w:asciiTheme="minorEastAsia" w:hAnsiTheme="minorEastAsia" w:cs="仿宋_GB2312"/>
              </w:rPr>
            </w:pPr>
            <w:r w:rsidRPr="0012368E">
              <w:rPr>
                <w:rFonts w:asciiTheme="minorEastAsia" w:hAnsiTheme="minorEastAsia" w:cs="仿宋_GB2312" w:hint="eastAsia"/>
              </w:rPr>
              <w:t>15</w:t>
            </w:r>
          </w:p>
        </w:tc>
      </w:tr>
      <w:tr w:rsidR="00B971A3" w:rsidRPr="0012368E" w14:paraId="5B3B631B" w14:textId="77777777" w:rsidTr="008A53CC">
        <w:trPr>
          <w:trHeight w:val="6071"/>
        </w:trPr>
        <w:tc>
          <w:tcPr>
            <w:tcW w:w="560" w:type="dxa"/>
            <w:vMerge/>
            <w:vAlign w:val="center"/>
          </w:tcPr>
          <w:p w14:paraId="76C1C7AD" w14:textId="77777777" w:rsidR="00B971A3" w:rsidRPr="0012368E" w:rsidRDefault="00B971A3" w:rsidP="00B971A3">
            <w:pPr>
              <w:pStyle w:val="Defaul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130" w:type="dxa"/>
            <w:vAlign w:val="center"/>
          </w:tcPr>
          <w:p w14:paraId="03162240" w14:textId="77777777" w:rsidR="00B971A3" w:rsidRPr="0012368E" w:rsidRDefault="00B971A3" w:rsidP="008C52C2">
            <w:pPr>
              <w:pStyle w:val="Default"/>
              <w:spacing w:line="360" w:lineRule="auto"/>
              <w:jc w:val="center"/>
              <w:rPr>
                <w:rFonts w:asciiTheme="minorEastAsia" w:hAnsiTheme="minorEastAsia" w:cs="仿宋_GB2312"/>
              </w:rPr>
            </w:pPr>
            <w:r w:rsidRPr="0012368E">
              <w:rPr>
                <w:rFonts w:asciiTheme="minorEastAsia" w:hAnsiTheme="minorEastAsia" w:cs="仿宋_GB2312" w:hint="eastAsia"/>
              </w:rPr>
              <w:t>内容</w:t>
            </w:r>
          </w:p>
          <w:p w14:paraId="032CA208" w14:textId="77777777" w:rsidR="00B971A3" w:rsidRPr="0012368E" w:rsidRDefault="00B971A3" w:rsidP="008C52C2">
            <w:pPr>
              <w:pStyle w:val="Default"/>
              <w:spacing w:line="360" w:lineRule="auto"/>
              <w:jc w:val="center"/>
              <w:rPr>
                <w:rFonts w:asciiTheme="minorEastAsia" w:hAnsiTheme="minorEastAsia" w:cs="仿宋_GB2312"/>
              </w:rPr>
            </w:pPr>
            <w:r w:rsidRPr="0012368E">
              <w:rPr>
                <w:rFonts w:asciiTheme="minorEastAsia" w:hAnsiTheme="minorEastAsia" w:cs="仿宋_GB2312" w:hint="eastAsia"/>
              </w:rPr>
              <w:t>与过程</w:t>
            </w:r>
          </w:p>
        </w:tc>
        <w:tc>
          <w:tcPr>
            <w:tcW w:w="5653" w:type="dxa"/>
          </w:tcPr>
          <w:p w14:paraId="6250C9E6" w14:textId="77777777" w:rsidR="00B971A3" w:rsidRPr="0012368E" w:rsidRDefault="00B971A3" w:rsidP="008C52C2">
            <w:pPr>
              <w:pStyle w:val="Default"/>
              <w:spacing w:line="360" w:lineRule="auto"/>
              <w:rPr>
                <w:rFonts w:asciiTheme="minorEastAsia" w:hAnsiTheme="minorEastAsia" w:cs="仿宋_GB2312"/>
              </w:rPr>
            </w:pPr>
            <w:r w:rsidRPr="0012368E">
              <w:rPr>
                <w:rFonts w:asciiTheme="minorEastAsia" w:hAnsiTheme="minorEastAsia" w:cs="仿宋_GB2312" w:hint="eastAsia"/>
              </w:rPr>
              <w:t>说课：教学内容正确，知识层次结构合理；教学思路清晰，结构严谨，重点明确，难点突出；教学过程体现新课改的理念，有利于培养学生的创造意识和实践、动手能力，联系学生和生活实际。</w:t>
            </w:r>
          </w:p>
          <w:p w14:paraId="505E67D9" w14:textId="77777777" w:rsidR="00B971A3" w:rsidRPr="0012368E" w:rsidRDefault="00B971A3" w:rsidP="008C52C2">
            <w:pPr>
              <w:pStyle w:val="Default"/>
              <w:spacing w:line="360" w:lineRule="auto"/>
              <w:rPr>
                <w:rFonts w:asciiTheme="minorEastAsia" w:hAnsiTheme="minorEastAsia" w:cs="仿宋_GB2312"/>
              </w:rPr>
            </w:pPr>
            <w:r w:rsidRPr="0012368E">
              <w:rPr>
                <w:rFonts w:asciiTheme="minorEastAsia" w:hAnsiTheme="minorEastAsia" w:cs="仿宋_GB2312" w:hint="eastAsia"/>
              </w:rPr>
              <w:t>微型课：教学内容正确，知识层次结构合理；科学选取教学片断，知识点连贯，各环节衔接自然，教学过程相对完整。教学思路清晰，结构严谨，重点明确，难点突出；教学过程体现新课改的理念，有利于培养学生的创造意识和实践、动手能力，联系学生和生活实际；自然融入思想政治教育内容，注重学生正确的世界观、人生观、价值观的培养。</w:t>
            </w:r>
          </w:p>
        </w:tc>
        <w:tc>
          <w:tcPr>
            <w:tcW w:w="927" w:type="dxa"/>
            <w:vAlign w:val="center"/>
          </w:tcPr>
          <w:p w14:paraId="50C2C639" w14:textId="77777777" w:rsidR="00B971A3" w:rsidRPr="0012368E" w:rsidRDefault="00B971A3" w:rsidP="008C52C2">
            <w:pPr>
              <w:pStyle w:val="Default"/>
              <w:spacing w:line="360" w:lineRule="auto"/>
              <w:jc w:val="center"/>
              <w:rPr>
                <w:rFonts w:asciiTheme="minorEastAsia" w:hAnsiTheme="minorEastAsia" w:cs="仿宋_GB2312"/>
              </w:rPr>
            </w:pPr>
            <w:r w:rsidRPr="0012368E">
              <w:rPr>
                <w:rFonts w:asciiTheme="minorEastAsia" w:hAnsiTheme="minorEastAsia" w:cs="仿宋_GB2312" w:hint="eastAsia"/>
              </w:rPr>
              <w:t>15</w:t>
            </w:r>
          </w:p>
        </w:tc>
      </w:tr>
      <w:tr w:rsidR="00B971A3" w:rsidRPr="0012368E" w14:paraId="22CF6EE6" w14:textId="77777777" w:rsidTr="008A53CC">
        <w:trPr>
          <w:trHeight w:val="1669"/>
        </w:trPr>
        <w:tc>
          <w:tcPr>
            <w:tcW w:w="560" w:type="dxa"/>
            <w:vMerge/>
            <w:vAlign w:val="center"/>
          </w:tcPr>
          <w:p w14:paraId="1055D9F4" w14:textId="77777777" w:rsidR="00B971A3" w:rsidRPr="0012368E" w:rsidRDefault="00B971A3" w:rsidP="00B971A3">
            <w:pPr>
              <w:pStyle w:val="Defaul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130" w:type="dxa"/>
            <w:vAlign w:val="center"/>
          </w:tcPr>
          <w:p w14:paraId="489722A2" w14:textId="77777777" w:rsidR="00B971A3" w:rsidRPr="0012368E" w:rsidRDefault="00B971A3" w:rsidP="008C52C2">
            <w:pPr>
              <w:pStyle w:val="Default"/>
              <w:spacing w:line="360" w:lineRule="auto"/>
              <w:jc w:val="center"/>
              <w:rPr>
                <w:rFonts w:asciiTheme="minorEastAsia" w:hAnsiTheme="minorEastAsia" w:cs="仿宋_GB2312"/>
              </w:rPr>
            </w:pPr>
            <w:r w:rsidRPr="0012368E">
              <w:rPr>
                <w:rFonts w:asciiTheme="minorEastAsia" w:hAnsiTheme="minorEastAsia" w:cs="仿宋_GB2312" w:hint="eastAsia"/>
              </w:rPr>
              <w:t>方法</w:t>
            </w:r>
          </w:p>
          <w:p w14:paraId="69187525" w14:textId="77777777" w:rsidR="00B971A3" w:rsidRPr="0012368E" w:rsidRDefault="00B971A3" w:rsidP="008C52C2">
            <w:pPr>
              <w:pStyle w:val="Default"/>
              <w:spacing w:line="360" w:lineRule="auto"/>
              <w:jc w:val="center"/>
              <w:rPr>
                <w:rFonts w:asciiTheme="minorEastAsia" w:hAnsiTheme="minorEastAsia" w:cs="仿宋_GB2312"/>
              </w:rPr>
            </w:pPr>
            <w:r w:rsidRPr="0012368E">
              <w:rPr>
                <w:rFonts w:asciiTheme="minorEastAsia" w:hAnsiTheme="minorEastAsia" w:cs="仿宋_GB2312" w:hint="eastAsia"/>
              </w:rPr>
              <w:t>与手段</w:t>
            </w:r>
          </w:p>
        </w:tc>
        <w:tc>
          <w:tcPr>
            <w:tcW w:w="5653" w:type="dxa"/>
          </w:tcPr>
          <w:p w14:paraId="6A52F38A" w14:textId="77777777" w:rsidR="00B971A3" w:rsidRPr="0012368E" w:rsidRDefault="00B971A3" w:rsidP="008C52C2">
            <w:pPr>
              <w:pStyle w:val="Default"/>
              <w:spacing w:line="360" w:lineRule="auto"/>
              <w:rPr>
                <w:rFonts w:asciiTheme="minorEastAsia" w:hAnsiTheme="minorEastAsia" w:cs="仿宋_GB2312"/>
              </w:rPr>
            </w:pPr>
            <w:r w:rsidRPr="0012368E">
              <w:rPr>
                <w:rFonts w:asciiTheme="minorEastAsia" w:hAnsiTheme="minorEastAsia" w:cs="仿宋_GB2312" w:hint="eastAsia"/>
              </w:rPr>
              <w:t>教学方法运用灵活、多样、具有启发性；教学手段运用符合教学需要，设计合理；</w:t>
            </w:r>
          </w:p>
          <w:p w14:paraId="0B55F2F1" w14:textId="77777777" w:rsidR="00B971A3" w:rsidRPr="0012368E" w:rsidRDefault="00B971A3" w:rsidP="008C52C2">
            <w:pPr>
              <w:pStyle w:val="Default"/>
              <w:spacing w:line="360" w:lineRule="auto"/>
              <w:rPr>
                <w:rFonts w:asciiTheme="minorEastAsia" w:hAnsiTheme="minorEastAsia" w:cs="仿宋_GB2312"/>
              </w:rPr>
            </w:pPr>
            <w:r w:rsidRPr="0012368E">
              <w:rPr>
                <w:rFonts w:asciiTheme="minorEastAsia" w:hAnsiTheme="minorEastAsia" w:cs="仿宋_GB2312" w:hint="eastAsia"/>
              </w:rPr>
              <w:t>学生有效参与教学。</w:t>
            </w:r>
          </w:p>
        </w:tc>
        <w:tc>
          <w:tcPr>
            <w:tcW w:w="927" w:type="dxa"/>
            <w:vAlign w:val="center"/>
          </w:tcPr>
          <w:p w14:paraId="7B55BA0D" w14:textId="77777777" w:rsidR="00B971A3" w:rsidRPr="0012368E" w:rsidRDefault="00B971A3" w:rsidP="008C52C2">
            <w:pPr>
              <w:pStyle w:val="Default"/>
              <w:spacing w:line="360" w:lineRule="auto"/>
              <w:jc w:val="center"/>
              <w:rPr>
                <w:rFonts w:asciiTheme="minorEastAsia" w:hAnsiTheme="minorEastAsia" w:cs="仿宋_GB2312"/>
              </w:rPr>
            </w:pPr>
            <w:r w:rsidRPr="0012368E">
              <w:rPr>
                <w:rFonts w:asciiTheme="minorEastAsia" w:hAnsiTheme="minorEastAsia" w:cs="仿宋_GB2312" w:hint="eastAsia"/>
              </w:rPr>
              <w:t>15</w:t>
            </w:r>
          </w:p>
        </w:tc>
      </w:tr>
      <w:tr w:rsidR="00B971A3" w:rsidRPr="0012368E" w14:paraId="645E1170" w14:textId="77777777" w:rsidTr="008A53CC">
        <w:trPr>
          <w:trHeight w:val="1118"/>
        </w:trPr>
        <w:tc>
          <w:tcPr>
            <w:tcW w:w="560" w:type="dxa"/>
            <w:vMerge/>
            <w:vAlign w:val="center"/>
          </w:tcPr>
          <w:p w14:paraId="0ADE2FDF" w14:textId="77777777" w:rsidR="00B971A3" w:rsidRPr="0012368E" w:rsidRDefault="00B971A3" w:rsidP="00B971A3">
            <w:pPr>
              <w:pStyle w:val="Defaul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130" w:type="dxa"/>
            <w:vAlign w:val="center"/>
          </w:tcPr>
          <w:p w14:paraId="08DF27FA" w14:textId="77777777" w:rsidR="00B971A3" w:rsidRPr="0012368E" w:rsidRDefault="00B971A3" w:rsidP="008C52C2">
            <w:pPr>
              <w:pStyle w:val="Default"/>
              <w:spacing w:line="360" w:lineRule="auto"/>
              <w:jc w:val="center"/>
              <w:rPr>
                <w:rFonts w:asciiTheme="minorEastAsia" w:hAnsiTheme="minorEastAsia" w:cs="仿宋_GB2312"/>
              </w:rPr>
            </w:pPr>
            <w:r w:rsidRPr="0012368E">
              <w:rPr>
                <w:rFonts w:asciiTheme="minorEastAsia" w:hAnsiTheme="minorEastAsia" w:cs="仿宋_GB2312" w:hint="eastAsia"/>
              </w:rPr>
              <w:t>教学基本素养</w:t>
            </w:r>
          </w:p>
        </w:tc>
        <w:tc>
          <w:tcPr>
            <w:tcW w:w="5653" w:type="dxa"/>
          </w:tcPr>
          <w:p w14:paraId="740D4A81" w14:textId="77777777" w:rsidR="00B971A3" w:rsidRPr="0012368E" w:rsidRDefault="00B971A3" w:rsidP="008C52C2">
            <w:pPr>
              <w:pStyle w:val="Default"/>
              <w:spacing w:line="360" w:lineRule="auto"/>
              <w:rPr>
                <w:rFonts w:asciiTheme="minorEastAsia" w:hAnsiTheme="minorEastAsia" w:cs="仿宋_GB2312"/>
              </w:rPr>
            </w:pPr>
            <w:r w:rsidRPr="0012368E">
              <w:rPr>
                <w:rFonts w:asciiTheme="minorEastAsia" w:hAnsiTheme="minorEastAsia" w:cs="仿宋_GB2312" w:hint="eastAsia"/>
              </w:rPr>
              <w:t>教态、仪表及语言得体、恰当。</w:t>
            </w:r>
          </w:p>
        </w:tc>
        <w:tc>
          <w:tcPr>
            <w:tcW w:w="927" w:type="dxa"/>
            <w:vAlign w:val="center"/>
          </w:tcPr>
          <w:p w14:paraId="3CF028E8" w14:textId="77777777" w:rsidR="00B971A3" w:rsidRPr="0012368E" w:rsidRDefault="00B971A3" w:rsidP="008C52C2">
            <w:pPr>
              <w:pStyle w:val="Default"/>
              <w:spacing w:line="360" w:lineRule="auto"/>
              <w:jc w:val="center"/>
              <w:rPr>
                <w:rFonts w:asciiTheme="minorEastAsia" w:hAnsiTheme="minorEastAsia" w:cs="仿宋_GB2312"/>
              </w:rPr>
            </w:pPr>
            <w:r w:rsidRPr="0012368E">
              <w:rPr>
                <w:rFonts w:asciiTheme="minorEastAsia" w:hAnsiTheme="minorEastAsia" w:cs="仿宋_GB2312" w:hint="eastAsia"/>
              </w:rPr>
              <w:t>15</w:t>
            </w:r>
          </w:p>
        </w:tc>
      </w:tr>
      <w:tr w:rsidR="00B971A3" w:rsidRPr="0012368E" w14:paraId="2655E187" w14:textId="77777777" w:rsidTr="008A53CC">
        <w:trPr>
          <w:trHeight w:val="566"/>
        </w:trPr>
        <w:tc>
          <w:tcPr>
            <w:tcW w:w="560" w:type="dxa"/>
            <w:vMerge/>
            <w:vAlign w:val="center"/>
          </w:tcPr>
          <w:p w14:paraId="07CFE8A2" w14:textId="77777777" w:rsidR="00B971A3" w:rsidRPr="0012368E" w:rsidRDefault="00B971A3" w:rsidP="00B971A3">
            <w:pPr>
              <w:pStyle w:val="Defaul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130" w:type="dxa"/>
            <w:vAlign w:val="center"/>
          </w:tcPr>
          <w:p w14:paraId="4E1C3464" w14:textId="77777777" w:rsidR="00B971A3" w:rsidRPr="0012368E" w:rsidRDefault="00B971A3" w:rsidP="008C52C2">
            <w:pPr>
              <w:pStyle w:val="Default"/>
              <w:spacing w:line="360" w:lineRule="auto"/>
              <w:jc w:val="center"/>
              <w:rPr>
                <w:rFonts w:asciiTheme="minorEastAsia" w:hAnsiTheme="minorEastAsia" w:cs="仿宋_GB2312"/>
              </w:rPr>
            </w:pPr>
            <w:r w:rsidRPr="0012368E">
              <w:rPr>
                <w:rFonts w:asciiTheme="minorEastAsia" w:hAnsiTheme="minorEastAsia" w:cs="仿宋_GB2312" w:hint="eastAsia"/>
              </w:rPr>
              <w:t>粉笔字</w:t>
            </w:r>
          </w:p>
        </w:tc>
        <w:tc>
          <w:tcPr>
            <w:tcW w:w="5653" w:type="dxa"/>
          </w:tcPr>
          <w:p w14:paraId="2B12BA3E" w14:textId="77777777" w:rsidR="00B971A3" w:rsidRPr="0012368E" w:rsidRDefault="00B971A3" w:rsidP="008C52C2">
            <w:pPr>
              <w:pStyle w:val="Default"/>
              <w:spacing w:line="360" w:lineRule="auto"/>
              <w:rPr>
                <w:rFonts w:asciiTheme="minorEastAsia" w:hAnsiTheme="minorEastAsia" w:cs="仿宋_GB2312"/>
              </w:rPr>
            </w:pPr>
            <w:r w:rsidRPr="0012368E">
              <w:rPr>
                <w:rFonts w:asciiTheme="minorEastAsia" w:hAnsiTheme="minorEastAsia" w:cs="仿宋_GB2312" w:hint="eastAsia"/>
              </w:rPr>
              <w:t>书写格式标准、规范，字迹清楚、优美。</w:t>
            </w:r>
          </w:p>
        </w:tc>
        <w:tc>
          <w:tcPr>
            <w:tcW w:w="927" w:type="dxa"/>
            <w:vAlign w:val="center"/>
          </w:tcPr>
          <w:p w14:paraId="087FB52B" w14:textId="77777777" w:rsidR="00B971A3" w:rsidRPr="0012368E" w:rsidRDefault="00B971A3" w:rsidP="008C52C2">
            <w:pPr>
              <w:pStyle w:val="Default"/>
              <w:spacing w:line="360" w:lineRule="auto"/>
              <w:jc w:val="center"/>
              <w:rPr>
                <w:rFonts w:asciiTheme="minorEastAsia" w:hAnsiTheme="minorEastAsia" w:cs="仿宋_GB2312"/>
              </w:rPr>
            </w:pPr>
            <w:r w:rsidRPr="0012368E">
              <w:rPr>
                <w:rFonts w:asciiTheme="minorEastAsia" w:hAnsiTheme="minorEastAsia" w:cs="仿宋_GB2312" w:hint="eastAsia"/>
              </w:rPr>
              <w:t>10</w:t>
            </w:r>
          </w:p>
        </w:tc>
      </w:tr>
      <w:tr w:rsidR="00B971A3" w:rsidRPr="0012368E" w14:paraId="0F55E69A" w14:textId="77777777" w:rsidTr="008A53CC">
        <w:trPr>
          <w:trHeight w:val="367"/>
        </w:trPr>
        <w:tc>
          <w:tcPr>
            <w:tcW w:w="1691" w:type="dxa"/>
            <w:gridSpan w:val="2"/>
          </w:tcPr>
          <w:p w14:paraId="47B9C6A5" w14:textId="77777777" w:rsidR="00B971A3" w:rsidRPr="0012368E" w:rsidRDefault="00B971A3" w:rsidP="00B971A3">
            <w:pPr>
              <w:pStyle w:val="Default"/>
              <w:jc w:val="center"/>
              <w:rPr>
                <w:rFonts w:ascii="仿宋_GB2312" w:eastAsia="仿宋_GB2312" w:cs="仿宋_GB2312"/>
                <w:b/>
              </w:rPr>
            </w:pPr>
            <w:r w:rsidRPr="0012368E">
              <w:rPr>
                <w:rFonts w:ascii="仿宋_GB2312" w:eastAsia="仿宋_GB2312" w:cs="仿宋_GB2312"/>
                <w:b/>
              </w:rPr>
              <w:t>答辩</w:t>
            </w:r>
          </w:p>
        </w:tc>
        <w:tc>
          <w:tcPr>
            <w:tcW w:w="5653" w:type="dxa"/>
          </w:tcPr>
          <w:p w14:paraId="3D06702C" w14:textId="77777777" w:rsidR="00B971A3" w:rsidRPr="0012368E" w:rsidRDefault="00B971A3" w:rsidP="00160FCD">
            <w:pPr>
              <w:pStyle w:val="Default"/>
              <w:rPr>
                <w:rFonts w:asciiTheme="minorEastAsia" w:hAnsiTheme="minorEastAsia" w:cs="仿宋_GB2312"/>
              </w:rPr>
            </w:pPr>
            <w:r w:rsidRPr="0012368E">
              <w:rPr>
                <w:rFonts w:asciiTheme="minorEastAsia" w:hAnsiTheme="minorEastAsia" w:cs="仿宋_GB2312" w:hint="eastAsia"/>
              </w:rPr>
              <w:t>紧扣主题、语言流畅、思路敏捷。</w:t>
            </w:r>
          </w:p>
        </w:tc>
        <w:tc>
          <w:tcPr>
            <w:tcW w:w="927" w:type="dxa"/>
            <w:vAlign w:val="center"/>
          </w:tcPr>
          <w:p w14:paraId="3B0A25B8" w14:textId="77777777" w:rsidR="00B971A3" w:rsidRPr="0012368E" w:rsidRDefault="00B971A3" w:rsidP="00B971A3">
            <w:pPr>
              <w:pStyle w:val="Default"/>
              <w:jc w:val="center"/>
              <w:rPr>
                <w:rFonts w:ascii="仿宋_GB2312" w:eastAsia="仿宋_GB2312" w:cs="仿宋_GB2312"/>
              </w:rPr>
            </w:pPr>
            <w:r w:rsidRPr="0012368E">
              <w:rPr>
                <w:rFonts w:ascii="仿宋_GB2312" w:eastAsia="仿宋_GB2312" w:cs="仿宋_GB2312" w:hint="eastAsia"/>
              </w:rPr>
              <w:t>15</w:t>
            </w:r>
          </w:p>
        </w:tc>
      </w:tr>
      <w:tr w:rsidR="00B971A3" w:rsidRPr="0012368E" w14:paraId="3BC3D07B" w14:textId="77777777" w:rsidTr="008A53CC">
        <w:trPr>
          <w:trHeight w:val="353"/>
        </w:trPr>
        <w:tc>
          <w:tcPr>
            <w:tcW w:w="1691" w:type="dxa"/>
            <w:gridSpan w:val="2"/>
          </w:tcPr>
          <w:p w14:paraId="6D7C64DB" w14:textId="77777777" w:rsidR="00B971A3" w:rsidRPr="0012368E" w:rsidRDefault="00B971A3" w:rsidP="00B971A3">
            <w:pPr>
              <w:pStyle w:val="Default"/>
              <w:jc w:val="center"/>
              <w:rPr>
                <w:rFonts w:ascii="仿宋_GB2312" w:eastAsia="仿宋_GB2312" w:cs="仿宋_GB2312"/>
                <w:b/>
              </w:rPr>
            </w:pPr>
            <w:r w:rsidRPr="0012368E">
              <w:rPr>
                <w:rFonts w:ascii="仿宋_GB2312" w:eastAsia="仿宋_GB2312" w:cs="仿宋_GB2312" w:hint="eastAsia"/>
                <w:b/>
              </w:rPr>
              <w:t>才艺展示</w:t>
            </w:r>
          </w:p>
        </w:tc>
        <w:tc>
          <w:tcPr>
            <w:tcW w:w="5653" w:type="dxa"/>
          </w:tcPr>
          <w:p w14:paraId="58360744" w14:textId="77777777" w:rsidR="00B971A3" w:rsidRPr="0012368E" w:rsidRDefault="00B971A3" w:rsidP="00160FCD">
            <w:pPr>
              <w:pStyle w:val="Default"/>
              <w:rPr>
                <w:rFonts w:asciiTheme="minorEastAsia" w:hAnsiTheme="minorEastAsia" w:cs="仿宋_GB2312"/>
              </w:rPr>
            </w:pPr>
            <w:r w:rsidRPr="0012368E">
              <w:rPr>
                <w:rFonts w:asciiTheme="minorEastAsia" w:hAnsiTheme="minorEastAsia" w:cs="仿宋_GB2312" w:hint="eastAsia"/>
              </w:rPr>
              <w:t>才艺展示熟练，效果好，与教学活动紧密联系。</w:t>
            </w:r>
          </w:p>
        </w:tc>
        <w:tc>
          <w:tcPr>
            <w:tcW w:w="927" w:type="dxa"/>
          </w:tcPr>
          <w:p w14:paraId="2BC19026" w14:textId="77777777" w:rsidR="00B971A3" w:rsidRPr="0012368E" w:rsidRDefault="00B971A3" w:rsidP="008C52C2">
            <w:pPr>
              <w:pStyle w:val="Default"/>
              <w:jc w:val="center"/>
              <w:rPr>
                <w:rFonts w:ascii="仿宋_GB2312" w:eastAsia="仿宋_GB2312" w:cs="仿宋_GB2312"/>
              </w:rPr>
            </w:pPr>
            <w:r w:rsidRPr="0012368E">
              <w:rPr>
                <w:rFonts w:ascii="仿宋_GB2312" w:eastAsia="仿宋_GB2312" w:cs="仿宋_GB2312" w:hint="eastAsia"/>
              </w:rPr>
              <w:t>15</w:t>
            </w:r>
          </w:p>
        </w:tc>
      </w:tr>
    </w:tbl>
    <w:p w14:paraId="60D4A51C" w14:textId="187CEFB0" w:rsidR="00E62116" w:rsidRPr="008A53CC" w:rsidRDefault="00E62116" w:rsidP="008A53CC">
      <w:pPr>
        <w:widowControl/>
        <w:jc w:val="left"/>
        <w:rPr>
          <w:rFonts w:ascii="黑体" w:eastAsia="黑体" w:hAnsi="黑体" w:cs="仿宋_GB2312" w:hint="eastAsia"/>
          <w:b/>
          <w:color w:val="000000"/>
          <w:kern w:val="0"/>
          <w:sz w:val="24"/>
          <w:szCs w:val="24"/>
        </w:rPr>
      </w:pPr>
    </w:p>
    <w:sectPr w:rsidR="00E62116" w:rsidRPr="008A53CC" w:rsidSect="008A5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262"/>
    <w:rsid w:val="000144F5"/>
    <w:rsid w:val="00056518"/>
    <w:rsid w:val="00090262"/>
    <w:rsid w:val="0009631F"/>
    <w:rsid w:val="000C749A"/>
    <w:rsid w:val="0012368E"/>
    <w:rsid w:val="00160FCD"/>
    <w:rsid w:val="001A3E65"/>
    <w:rsid w:val="0024382B"/>
    <w:rsid w:val="00254363"/>
    <w:rsid w:val="002B70BC"/>
    <w:rsid w:val="00304677"/>
    <w:rsid w:val="004543C6"/>
    <w:rsid w:val="004F635F"/>
    <w:rsid w:val="00571673"/>
    <w:rsid w:val="00637CFB"/>
    <w:rsid w:val="00847CC3"/>
    <w:rsid w:val="00893939"/>
    <w:rsid w:val="008A53CC"/>
    <w:rsid w:val="008C52C2"/>
    <w:rsid w:val="008D1A89"/>
    <w:rsid w:val="00AB6D9B"/>
    <w:rsid w:val="00B175AD"/>
    <w:rsid w:val="00B77D35"/>
    <w:rsid w:val="00B971A3"/>
    <w:rsid w:val="00E62116"/>
    <w:rsid w:val="00FF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2BF03"/>
  <w15:docId w15:val="{2510121B-B029-4B10-8A9E-0B9898C6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3E65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FF3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543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李 娟</cp:lastModifiedBy>
  <cp:revision>16</cp:revision>
  <dcterms:created xsi:type="dcterms:W3CDTF">2021-10-15T04:40:00Z</dcterms:created>
  <dcterms:modified xsi:type="dcterms:W3CDTF">2021-10-15T14:40:00Z</dcterms:modified>
</cp:coreProperties>
</file>