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黄淮学院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优秀基层教学管理人员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（优秀教研室主任）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推荐表</w:t>
      </w:r>
    </w:p>
    <w:bookmarkEnd w:id="0"/>
    <w:tbl>
      <w:tblPr>
        <w:tblStyle w:val="3"/>
        <w:tblW w:w="88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80"/>
        <w:gridCol w:w="986"/>
        <w:gridCol w:w="1285"/>
        <w:gridCol w:w="1450"/>
        <w:gridCol w:w="121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31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80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210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31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</w:t>
            </w:r>
          </w:p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</w:p>
        </w:tc>
        <w:tc>
          <w:tcPr>
            <w:tcW w:w="1280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</w:t>
            </w:r>
          </w:p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1285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1210" w:type="dxa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ind w:left="-2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8810" w:type="dxa"/>
            <w:gridSpan w:val="7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主要先进事迹（2018 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 xml:space="preserve"> 月-20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月，字数在1000以内）</w:t>
            </w: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/>
          <w:p>
            <w:pPr>
              <w:spacing w:line="400" w:lineRule="exact"/>
              <w:ind w:left="-23" w:leftChars="-11" w:firstLine="4410" w:firstLineChars="2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8810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单位推荐意见</w:t>
            </w:r>
          </w:p>
          <w:p/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ind w:left="-24"/>
            </w:pPr>
          </w:p>
          <w:p>
            <w:pPr>
              <w:spacing w:line="400" w:lineRule="exact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负责人签字（公章）：</w:t>
            </w:r>
          </w:p>
          <w:p>
            <w:pPr>
              <w:spacing w:line="400" w:lineRule="exact"/>
              <w:ind w:left="-23" w:leftChars="-11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/>
    <w:p>
      <w:pPr>
        <w:ind w:left="-24"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1.本届</w:t>
      </w:r>
      <w:r>
        <w:rPr>
          <w:rFonts w:hint="eastAsia" w:ascii="仿宋_GB2312" w:eastAsia="仿宋_GB2312"/>
          <w:sz w:val="24"/>
          <w:szCs w:val="24"/>
          <w:lang w:eastAsia="zh-CN"/>
        </w:rPr>
        <w:t>不再任职但符合评选条件的，“</w:t>
      </w:r>
      <w:r>
        <w:rPr>
          <w:rFonts w:hint="eastAsia" w:ascii="仿宋_GB2312" w:eastAsia="仿宋_GB2312"/>
          <w:sz w:val="24"/>
          <w:szCs w:val="24"/>
        </w:rPr>
        <w:t>任职岗位</w:t>
      </w:r>
      <w:r>
        <w:rPr>
          <w:rFonts w:hint="eastAsia" w:ascii="仿宋_GB2312" w:eastAsia="仿宋_GB2312"/>
          <w:sz w:val="24"/>
          <w:szCs w:val="24"/>
          <w:lang w:eastAsia="zh-CN"/>
        </w:rPr>
        <w:t>”一栏填写原来的岗位；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eastAsia="仿宋_GB2312"/>
          <w:sz w:val="24"/>
          <w:szCs w:val="24"/>
          <w:lang w:eastAsia="zh-CN"/>
        </w:rPr>
        <w:t>任职时间以学校下达的任职文件为准。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2021-08-30T09:13:54Z</dcterms:created>
  <dc:creator>hp</dc:creator>
  <cp:lastModifiedBy>hp</cp:lastModifiedBy>
  <dcterms:modified xsi:type="dcterms:W3CDTF">2021-08-30T09:14:24Z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9BBE4D57C6304A41955498AE15637548</vt:lpwstr>
  </property>
</Properties>
</file>