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b/>
          <w:bCs/>
          <w:sz w:val="24"/>
        </w:rPr>
        <w:t>附件一：</w:t>
      </w:r>
    </w:p>
    <w:p>
      <w:pPr>
        <w:spacing w:line="480" w:lineRule="auto"/>
        <w:jc w:val="center"/>
        <w:rPr>
          <w:rFonts w:hint="eastAsia"/>
          <w:b/>
          <w:bCs/>
          <w:sz w:val="36"/>
          <w:szCs w:val="44"/>
        </w:rPr>
      </w:pPr>
      <w:r>
        <w:rPr>
          <w:rFonts w:hint="eastAsia"/>
          <w:b/>
          <w:bCs/>
          <w:sz w:val="36"/>
          <w:szCs w:val="44"/>
        </w:rPr>
        <w:t>提名公示材料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8"/>
        <w:gridCol w:w="55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2618" w:type="dxa"/>
          </w:tcPr>
          <w:p>
            <w:pPr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项目名称</w:t>
            </w:r>
          </w:p>
        </w:tc>
        <w:tc>
          <w:tcPr>
            <w:tcW w:w="5581" w:type="dxa"/>
          </w:tcPr>
          <w:p>
            <w:pPr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绿色装配式建筑关键技术创新及应用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2618" w:type="dxa"/>
          </w:tcPr>
          <w:p>
            <w:pPr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提名单位（专家）</w:t>
            </w:r>
          </w:p>
        </w:tc>
        <w:tc>
          <w:tcPr>
            <w:tcW w:w="5581" w:type="dxa"/>
          </w:tcPr>
          <w:p>
            <w:pPr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黄淮学院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1" w:hRule="atLeast"/>
        </w:trPr>
        <w:tc>
          <w:tcPr>
            <w:tcW w:w="2618" w:type="dxa"/>
          </w:tcPr>
          <w:p>
            <w:pPr>
              <w:spacing w:line="580" w:lineRule="exact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完成单位</w:t>
            </w:r>
          </w:p>
        </w:tc>
        <w:tc>
          <w:tcPr>
            <w:tcW w:w="5581" w:type="dxa"/>
          </w:tcPr>
          <w:p>
            <w:pPr>
              <w:spacing w:line="580" w:lineRule="exact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黄淮学院、广州大学、中国建筑科学研究院有限公司、郑州华亿新型建材有限公司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8" w:hRule="atLeast"/>
        </w:trPr>
        <w:tc>
          <w:tcPr>
            <w:tcW w:w="2618" w:type="dxa"/>
          </w:tcPr>
          <w:p>
            <w:pPr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完成人</w:t>
            </w:r>
          </w:p>
        </w:tc>
        <w:tc>
          <w:tcPr>
            <w:tcW w:w="5581" w:type="dxa"/>
          </w:tcPr>
          <w:p>
            <w:pPr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杨德磊、张季超、艾明星、辛酉阳、魏献忠、任永刚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8" w:hRule="atLeast"/>
        </w:trPr>
        <w:tc>
          <w:tcPr>
            <w:tcW w:w="2618" w:type="dxa"/>
          </w:tcPr>
          <w:p>
            <w:pPr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提名意见</w:t>
            </w:r>
          </w:p>
        </w:tc>
        <w:tc>
          <w:tcPr>
            <w:tcW w:w="5581" w:type="dxa"/>
          </w:tcPr>
          <w:p>
            <w:pPr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对照中国发明协会“发明创业奖-创新奖”授奖条件，提名该项目参加2021年度中国发明协会“发明创业奖-创新奖”评选工作。</w:t>
            </w:r>
          </w:p>
        </w:tc>
      </w:tr>
    </w:tbl>
    <w:p>
      <w:pPr>
        <w:spacing w:line="480" w:lineRule="auto"/>
        <w:jc w:val="left"/>
        <w:rPr>
          <w:rFonts w:hint="eastAsia" w:ascii="宋体" w:hAnsi="宋体" w:cs="宋体"/>
          <w:b/>
          <w:bCs/>
          <w:sz w:val="24"/>
        </w:rPr>
      </w:pPr>
    </w:p>
    <w:p>
      <w:pPr>
        <w:rPr>
          <w:rFonts w:ascii="宋体" w:hAnsi="宋体" w:cs="宋体"/>
          <w:bCs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5223D"/>
    <w:rsid w:val="00B5223D"/>
    <w:rsid w:val="00B9442C"/>
    <w:rsid w:val="00CE7E8A"/>
    <w:rsid w:val="05005C3E"/>
    <w:rsid w:val="09834384"/>
    <w:rsid w:val="0A4A57A0"/>
    <w:rsid w:val="10F71B10"/>
    <w:rsid w:val="18E06E53"/>
    <w:rsid w:val="1D750AEB"/>
    <w:rsid w:val="2289466E"/>
    <w:rsid w:val="448B6BF6"/>
    <w:rsid w:val="4C0428C8"/>
    <w:rsid w:val="52764853"/>
    <w:rsid w:val="556A71B4"/>
    <w:rsid w:val="6052116C"/>
    <w:rsid w:val="66DC52C8"/>
    <w:rsid w:val="69FE4E81"/>
    <w:rsid w:val="760C4739"/>
    <w:rsid w:val="76135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outlineLvl w:val="0"/>
    </w:pPr>
    <w:rPr>
      <w:rFonts w:hint="eastAsia" w:ascii="宋体" w:hAnsi="宋体"/>
      <w:b/>
      <w:kern w:val="44"/>
      <w:sz w:val="48"/>
      <w:szCs w:val="48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uiPriority w:val="0"/>
  </w:style>
  <w:style w:type="paragraph" w:styleId="4">
    <w:name w:val="Normal (Web)"/>
    <w:basedOn w:val="1"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FollowedHyperlink"/>
    <w:basedOn w:val="7"/>
    <w:uiPriority w:val="0"/>
    <w:rPr>
      <w:color w:val="333333"/>
      <w:sz w:val="24"/>
      <w:szCs w:val="24"/>
      <w:u w:val="none"/>
    </w:rPr>
  </w:style>
  <w:style w:type="character" w:styleId="9">
    <w:name w:val="Hyperlink"/>
    <w:basedOn w:val="7"/>
    <w:uiPriority w:val="0"/>
    <w:rPr>
      <w:color w:val="333333"/>
      <w:sz w:val="24"/>
      <w:szCs w:val="24"/>
      <w:u w:val="none"/>
    </w:rPr>
  </w:style>
  <w:style w:type="character" w:customStyle="1" w:styleId="10">
    <w:name w:val="item-name"/>
    <w:basedOn w:val="7"/>
    <w:uiPriority w:val="0"/>
  </w:style>
  <w:style w:type="character" w:customStyle="1" w:styleId="11">
    <w:name w:val="item-name1"/>
    <w:basedOn w:val="7"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618</Words>
  <Characters>3523</Characters>
  <Lines>29</Lines>
  <Paragraphs>8</Paragraphs>
  <TotalTime>3</TotalTime>
  <ScaleCrop>false</ScaleCrop>
  <LinksUpToDate>false</LinksUpToDate>
  <CharactersWithSpaces>4133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2021-07-26T01:38:00Z</dcterms:created>
  <dc:creator>ADMIN</dc:creator>
  <cp:lastModifiedBy>七点整</cp:lastModifiedBy>
  <cp:lastPrinted>2021-07-26T01:38:00Z</cp:lastPrinted>
  <dcterms:modified xsi:type="dcterms:W3CDTF">2021-07-27T07:37:54Z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1A330BA4DF0D4D62B60B81C47579BE85</vt:lpwstr>
  </property>
</Properties>
</file>