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F0" w:rsidRDefault="00532CF0" w:rsidP="00532CF0">
      <w:pPr>
        <w:pStyle w:val="a3"/>
        <w:spacing w:before="4"/>
        <w:rPr>
          <w:rFonts w:ascii="黑体"/>
          <w:sz w:val="29"/>
        </w:rPr>
      </w:pPr>
    </w:p>
    <w:p w:rsidR="00532CF0" w:rsidRDefault="00532CF0" w:rsidP="00532CF0">
      <w:pPr>
        <w:pStyle w:val="1"/>
      </w:pPr>
      <w:r>
        <w:rPr>
          <w:rFonts w:hint="eastAsia"/>
        </w:rPr>
        <w:t>*</w:t>
      </w:r>
      <w:r>
        <w:t>**</w:t>
      </w:r>
      <w:r>
        <w:rPr>
          <w:rFonts w:hint="eastAsia"/>
        </w:rPr>
        <w:t>学院</w:t>
      </w:r>
      <w:r>
        <w:t>实验室安全</w:t>
      </w:r>
    </w:p>
    <w:p w:rsidR="00532CF0" w:rsidRDefault="00532CF0" w:rsidP="00532CF0">
      <w:pPr>
        <w:spacing w:line="963" w:lineRule="exact"/>
        <w:ind w:left="338"/>
        <w:jc w:val="center"/>
        <w:rPr>
          <w:rFonts w:ascii="方正小标宋简体" w:eastAsia="方正小标宋简体"/>
          <w:sz w:val="56"/>
        </w:rPr>
      </w:pPr>
      <w:r>
        <w:rPr>
          <w:rFonts w:ascii="方正小标宋简体" w:eastAsia="方正小标宋简体" w:hint="eastAsia"/>
          <w:sz w:val="56"/>
        </w:rPr>
        <w:t>自查自纠报告</w:t>
      </w:r>
    </w:p>
    <w:p w:rsidR="00532CF0" w:rsidRDefault="00532CF0" w:rsidP="00532CF0">
      <w:pPr>
        <w:pStyle w:val="a3"/>
        <w:rPr>
          <w:rFonts w:ascii="方正小标宋简体"/>
          <w:sz w:val="66"/>
        </w:rPr>
      </w:pPr>
    </w:p>
    <w:p w:rsidR="00532CF0" w:rsidRDefault="00532CF0" w:rsidP="00532CF0">
      <w:pPr>
        <w:pStyle w:val="a3"/>
        <w:rPr>
          <w:rFonts w:ascii="方正小标宋简体"/>
          <w:sz w:val="66"/>
        </w:rPr>
      </w:pPr>
    </w:p>
    <w:p w:rsidR="00C5157C" w:rsidRDefault="00C5157C" w:rsidP="00532CF0">
      <w:pPr>
        <w:pStyle w:val="a3"/>
        <w:rPr>
          <w:rFonts w:ascii="方正小标宋简体"/>
          <w:sz w:val="66"/>
        </w:rPr>
      </w:pPr>
    </w:p>
    <w:p w:rsidR="00C5157C" w:rsidRDefault="00C5157C" w:rsidP="00532CF0">
      <w:pPr>
        <w:pStyle w:val="a3"/>
        <w:rPr>
          <w:rFonts w:ascii="方正小标宋简体"/>
          <w:sz w:val="66"/>
        </w:rPr>
      </w:pPr>
    </w:p>
    <w:p w:rsidR="00C5157C" w:rsidRDefault="00C5157C" w:rsidP="00532CF0">
      <w:pPr>
        <w:pStyle w:val="a3"/>
        <w:rPr>
          <w:rFonts w:ascii="方正小标宋简体" w:hint="eastAsia"/>
          <w:sz w:val="66"/>
        </w:rPr>
      </w:pPr>
    </w:p>
    <w:p w:rsidR="00532CF0" w:rsidRDefault="00532CF0" w:rsidP="00532CF0">
      <w:pPr>
        <w:pStyle w:val="a3"/>
        <w:spacing w:before="14"/>
        <w:rPr>
          <w:rFonts w:ascii="方正小标宋简体"/>
          <w:sz w:val="43"/>
        </w:rPr>
      </w:pPr>
    </w:p>
    <w:p w:rsidR="00532CF0" w:rsidRDefault="00532CF0" w:rsidP="00532CF0">
      <w:pPr>
        <w:tabs>
          <w:tab w:val="left" w:pos="6843"/>
        </w:tabs>
        <w:ind w:left="1373"/>
        <w:rPr>
          <w:rFonts w:ascii="Times New Roman" w:eastAsia="Times New Roman"/>
          <w:sz w:val="36"/>
        </w:rPr>
      </w:pPr>
      <w:r>
        <w:rPr>
          <w:rFonts w:ascii="黑体" w:eastAsia="黑体" w:hint="eastAsia"/>
          <w:spacing w:val="7"/>
          <w:sz w:val="36"/>
        </w:rPr>
        <w:t>学院名称（</w:t>
      </w:r>
      <w:r>
        <w:rPr>
          <w:rFonts w:ascii="黑体" w:eastAsia="黑体" w:hint="eastAsia"/>
          <w:spacing w:val="9"/>
          <w:sz w:val="36"/>
        </w:rPr>
        <w:t>盖</w:t>
      </w:r>
      <w:r>
        <w:rPr>
          <w:rFonts w:ascii="黑体" w:eastAsia="黑体" w:hint="eastAsia"/>
          <w:spacing w:val="7"/>
          <w:sz w:val="36"/>
        </w:rPr>
        <w:t>章）：</w:t>
      </w:r>
      <w:r>
        <w:rPr>
          <w:rFonts w:ascii="Times New Roman" w:eastAsia="Times New Roman"/>
          <w:sz w:val="36"/>
          <w:u w:val="thick"/>
        </w:rPr>
        <w:t xml:space="preserve"> </w:t>
      </w:r>
      <w:r>
        <w:rPr>
          <w:rFonts w:ascii="Times New Roman" w:eastAsia="Times New Roman"/>
          <w:sz w:val="36"/>
          <w:u w:val="thick"/>
        </w:rPr>
        <w:tab/>
      </w: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tabs>
          <w:tab w:val="left" w:pos="6881"/>
        </w:tabs>
        <w:spacing w:before="228"/>
        <w:ind w:left="1373"/>
        <w:rPr>
          <w:rFonts w:ascii="Times New Roman" w:eastAsia="Times New Roman"/>
          <w:sz w:val="36"/>
        </w:rPr>
      </w:pPr>
      <w:r>
        <w:rPr>
          <w:rFonts w:ascii="黑体" w:eastAsia="黑体" w:hint="eastAsia"/>
          <w:sz w:val="36"/>
        </w:rPr>
        <w:t>审</w:t>
      </w:r>
      <w:r>
        <w:rPr>
          <w:rFonts w:ascii="黑体" w:eastAsia="黑体" w:hint="eastAsia"/>
          <w:spacing w:val="16"/>
          <w:sz w:val="36"/>
        </w:rPr>
        <w:t xml:space="preserve"> </w:t>
      </w:r>
      <w:r>
        <w:rPr>
          <w:rFonts w:ascii="黑体" w:eastAsia="黑体" w:hint="eastAsia"/>
          <w:sz w:val="36"/>
        </w:rPr>
        <w:t>核</w:t>
      </w:r>
      <w:r>
        <w:rPr>
          <w:rFonts w:ascii="黑体" w:eastAsia="黑体" w:hint="eastAsia"/>
          <w:spacing w:val="14"/>
          <w:sz w:val="36"/>
        </w:rPr>
        <w:t xml:space="preserve"> </w:t>
      </w:r>
      <w:r>
        <w:rPr>
          <w:rFonts w:ascii="黑体" w:eastAsia="黑体" w:hint="eastAsia"/>
          <w:spacing w:val="9"/>
          <w:sz w:val="36"/>
        </w:rPr>
        <w:t>人</w:t>
      </w:r>
      <w:r>
        <w:rPr>
          <w:rFonts w:ascii="黑体" w:eastAsia="黑体" w:hint="eastAsia"/>
          <w:spacing w:val="6"/>
          <w:sz w:val="36"/>
        </w:rPr>
        <w:t>：</w:t>
      </w:r>
      <w:r>
        <w:rPr>
          <w:rFonts w:ascii="Times New Roman" w:eastAsia="Times New Roman"/>
          <w:sz w:val="36"/>
          <w:u w:val="thick"/>
        </w:rPr>
        <w:t xml:space="preserve"> </w:t>
      </w:r>
      <w:r>
        <w:rPr>
          <w:rFonts w:ascii="Times New Roman" w:eastAsia="Times New Roman"/>
          <w:sz w:val="36"/>
          <w:u w:val="thick"/>
        </w:rPr>
        <w:tab/>
      </w: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532CF0" w:rsidRDefault="00532CF0" w:rsidP="00532CF0">
      <w:pPr>
        <w:pStyle w:val="a3"/>
        <w:rPr>
          <w:rFonts w:ascii="Times New Roman"/>
          <w:sz w:val="20"/>
        </w:rPr>
      </w:pPr>
    </w:p>
    <w:p w:rsidR="00C5157C" w:rsidRDefault="00C5157C" w:rsidP="00532CF0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C5157C" w:rsidRDefault="00C5157C" w:rsidP="00532CF0">
      <w:pPr>
        <w:pStyle w:val="a3"/>
        <w:rPr>
          <w:rFonts w:ascii="Times New Roman"/>
          <w:sz w:val="20"/>
        </w:rPr>
      </w:pPr>
    </w:p>
    <w:p w:rsidR="00C5157C" w:rsidRDefault="00C5157C" w:rsidP="00532CF0">
      <w:pPr>
        <w:pStyle w:val="a3"/>
        <w:rPr>
          <w:rFonts w:ascii="Times New Roman"/>
          <w:sz w:val="20"/>
        </w:rPr>
      </w:pPr>
    </w:p>
    <w:p w:rsidR="00C5157C" w:rsidRDefault="00C5157C" w:rsidP="00532CF0">
      <w:pPr>
        <w:pStyle w:val="a3"/>
        <w:rPr>
          <w:rFonts w:ascii="Times New Roman"/>
          <w:sz w:val="20"/>
        </w:rPr>
      </w:pPr>
    </w:p>
    <w:p w:rsidR="00C5157C" w:rsidRDefault="00C5157C" w:rsidP="00532CF0">
      <w:pPr>
        <w:pStyle w:val="a3"/>
        <w:rPr>
          <w:rFonts w:ascii="Times New Roman" w:hint="eastAsia"/>
          <w:sz w:val="20"/>
        </w:rPr>
      </w:pPr>
    </w:p>
    <w:p w:rsidR="00532CF0" w:rsidRDefault="00532CF0" w:rsidP="00532CF0">
      <w:pPr>
        <w:pStyle w:val="a3"/>
        <w:spacing w:before="10"/>
        <w:rPr>
          <w:rFonts w:ascii="Times New Roman"/>
          <w:sz w:val="21"/>
        </w:rPr>
      </w:pPr>
    </w:p>
    <w:p w:rsidR="00532CF0" w:rsidRDefault="00532CF0" w:rsidP="00532CF0">
      <w:pPr>
        <w:tabs>
          <w:tab w:val="left" w:pos="1265"/>
        </w:tabs>
        <w:spacing w:before="50"/>
        <w:ind w:left="331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年</w:t>
      </w:r>
      <w:r>
        <w:rPr>
          <w:rFonts w:ascii="黑体" w:eastAsia="黑体" w:hint="eastAsia"/>
          <w:sz w:val="36"/>
        </w:rPr>
        <w:tab/>
        <w:t>月</w:t>
      </w:r>
    </w:p>
    <w:p w:rsidR="00532CF0" w:rsidRDefault="00532CF0" w:rsidP="00532CF0">
      <w:pPr>
        <w:jc w:val="center"/>
        <w:rPr>
          <w:rFonts w:ascii="黑体" w:eastAsia="黑体"/>
          <w:sz w:val="36"/>
        </w:rPr>
        <w:sectPr w:rsidR="00532CF0">
          <w:footerReference w:type="even" r:id="rId8"/>
          <w:pgSz w:w="11910" w:h="16840"/>
          <w:pgMar w:top="1580" w:right="1360" w:bottom="1160" w:left="1360" w:header="0" w:footer="968" w:gutter="0"/>
          <w:pgNumType w:start="32"/>
          <w:cols w:space="720"/>
        </w:sectPr>
      </w:pPr>
    </w:p>
    <w:p w:rsidR="00532CF0" w:rsidRDefault="00532CF0" w:rsidP="00532CF0">
      <w:pPr>
        <w:spacing w:line="751" w:lineRule="exact"/>
        <w:ind w:left="11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报告提纲</w:t>
      </w:r>
    </w:p>
    <w:p w:rsidR="00532CF0" w:rsidRDefault="00532CF0" w:rsidP="00532CF0">
      <w:pPr>
        <w:pStyle w:val="3"/>
        <w:spacing w:before="100" w:beforeAutospacing="1" w:after="100" w:afterAutospacing="1" w:line="500" w:lineRule="exact"/>
        <w:ind w:left="142"/>
        <w:rPr>
          <w:rFonts w:ascii="仿宋" w:eastAsia="仿宋"/>
        </w:rPr>
      </w:pPr>
      <w:r>
        <w:rPr>
          <w:rFonts w:ascii="仿宋" w:eastAsia="仿宋" w:hint="eastAsia"/>
        </w:rPr>
        <w:t>一、学院实验室安全工作概况</w:t>
      </w:r>
    </w:p>
    <w:p w:rsidR="00532CF0" w:rsidRDefault="00532CF0" w:rsidP="00532CF0">
      <w:pPr>
        <w:pStyle w:val="a5"/>
        <w:numPr>
          <w:ilvl w:val="1"/>
          <w:numId w:val="3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学院实验室安全基本情况</w:t>
      </w:r>
    </w:p>
    <w:p w:rsidR="00532CF0" w:rsidRDefault="00532CF0" w:rsidP="00532CF0">
      <w:pPr>
        <w:pStyle w:val="a5"/>
        <w:numPr>
          <w:ilvl w:val="1"/>
          <w:numId w:val="3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实验室安全管理的组织架构与责任体系</w:t>
      </w:r>
    </w:p>
    <w:p w:rsidR="00532CF0" w:rsidRDefault="00532CF0" w:rsidP="00532CF0">
      <w:pPr>
        <w:pStyle w:val="a5"/>
        <w:numPr>
          <w:ilvl w:val="1"/>
          <w:numId w:val="3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实验室安全教育与培训情况</w:t>
      </w:r>
    </w:p>
    <w:p w:rsidR="00532CF0" w:rsidRDefault="00532CF0" w:rsidP="00532CF0">
      <w:pPr>
        <w:pStyle w:val="a5"/>
        <w:numPr>
          <w:ilvl w:val="1"/>
          <w:numId w:val="3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实验室安全常规检查与隐患整改</w:t>
      </w:r>
    </w:p>
    <w:p w:rsidR="00532CF0" w:rsidRDefault="00532CF0" w:rsidP="00532CF0">
      <w:pPr>
        <w:pStyle w:val="3"/>
        <w:spacing w:before="100" w:beforeAutospacing="1" w:after="100" w:afterAutospacing="1"/>
        <w:ind w:left="142"/>
        <w:rPr>
          <w:rFonts w:ascii="仿宋" w:eastAsia="仿宋"/>
        </w:rPr>
      </w:pPr>
      <w:r>
        <w:rPr>
          <w:rFonts w:ascii="仿宋" w:eastAsia="仿宋" w:hint="eastAsia"/>
        </w:rPr>
        <w:t>二、实验室安全自查情况</w:t>
      </w:r>
    </w:p>
    <w:p w:rsidR="00532CF0" w:rsidRDefault="00532CF0" w:rsidP="00532CF0">
      <w:pPr>
        <w:pStyle w:val="a5"/>
        <w:numPr>
          <w:ilvl w:val="1"/>
          <w:numId w:val="2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本次自查工作组织与实施</w:t>
      </w:r>
    </w:p>
    <w:p w:rsidR="00532CF0" w:rsidRDefault="00532CF0" w:rsidP="00532CF0">
      <w:pPr>
        <w:pStyle w:val="a5"/>
        <w:numPr>
          <w:ilvl w:val="1"/>
          <w:numId w:val="2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发现的隐患概况</w:t>
      </w:r>
    </w:p>
    <w:p w:rsidR="00532CF0" w:rsidRDefault="00532CF0" w:rsidP="00532CF0">
      <w:pPr>
        <w:pStyle w:val="3"/>
        <w:spacing w:before="100" w:beforeAutospacing="1" w:after="100" w:afterAutospacing="1"/>
        <w:ind w:left="142"/>
        <w:rPr>
          <w:rFonts w:ascii="仿宋" w:eastAsia="仿宋"/>
        </w:rPr>
      </w:pPr>
      <w:r>
        <w:rPr>
          <w:rFonts w:ascii="仿宋" w:eastAsia="仿宋" w:hint="eastAsia"/>
        </w:rPr>
        <w:t>三、隐患整改</w:t>
      </w:r>
    </w:p>
    <w:p w:rsidR="00532CF0" w:rsidRDefault="00532CF0" w:rsidP="00532CF0">
      <w:pPr>
        <w:pStyle w:val="a5"/>
        <w:numPr>
          <w:ilvl w:val="1"/>
          <w:numId w:val="1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隐患整改的组织</w:t>
      </w:r>
    </w:p>
    <w:p w:rsidR="00532CF0" w:rsidRDefault="00532CF0" w:rsidP="00532CF0">
      <w:pPr>
        <w:pStyle w:val="a5"/>
        <w:numPr>
          <w:ilvl w:val="1"/>
          <w:numId w:val="1"/>
        </w:numPr>
        <w:tabs>
          <w:tab w:val="left" w:pos="1429"/>
        </w:tabs>
        <w:spacing w:before="100" w:beforeAutospacing="1" w:after="100" w:afterAutospacing="1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隐患整改完成情况</w:t>
      </w:r>
    </w:p>
    <w:p w:rsidR="00532CF0" w:rsidRDefault="00532CF0" w:rsidP="00532CF0">
      <w:pPr>
        <w:pStyle w:val="3"/>
        <w:spacing w:before="100" w:beforeAutospacing="1" w:after="100" w:afterAutospacing="1"/>
        <w:ind w:left="142"/>
        <w:rPr>
          <w:rFonts w:ascii="仿宋" w:eastAsia="仿宋"/>
        </w:rPr>
      </w:pPr>
      <w:r w:rsidRPr="00532CF0">
        <w:rPr>
          <w:rFonts w:ascii="仿宋" w:eastAsia="仿宋" w:hint="eastAsia"/>
        </w:rPr>
        <w:t>四、</w:t>
      </w:r>
      <w:r>
        <w:rPr>
          <w:rFonts w:ascii="仿宋" w:eastAsia="仿宋" w:hint="eastAsia"/>
        </w:rPr>
        <w:t>在</w:t>
      </w:r>
      <w:r w:rsidRPr="00532CF0">
        <w:rPr>
          <w:rFonts w:ascii="仿宋" w:eastAsia="仿宋" w:hint="eastAsia"/>
        </w:rPr>
        <w:t>安全管理方面开展的其他工作</w:t>
      </w:r>
    </w:p>
    <w:p w:rsidR="00532CF0" w:rsidRDefault="00532CF0" w:rsidP="00532CF0">
      <w:pPr>
        <w:pStyle w:val="3"/>
        <w:spacing w:before="100" w:beforeAutospacing="1" w:after="100" w:afterAutospacing="1"/>
        <w:ind w:left="142"/>
        <w:rPr>
          <w:rFonts w:ascii="仿宋" w:eastAsia="仿宋"/>
        </w:rPr>
      </w:pPr>
      <w:r w:rsidRPr="00532CF0">
        <w:rPr>
          <w:rFonts w:ascii="仿宋" w:eastAsia="仿宋" w:hint="eastAsia"/>
        </w:rPr>
        <w:t>五、</w:t>
      </w:r>
      <w:r w:rsidR="00C5157C">
        <w:rPr>
          <w:rFonts w:ascii="仿宋" w:eastAsia="仿宋" w:hint="eastAsia"/>
        </w:rPr>
        <w:t>学院</w:t>
      </w:r>
      <w:r w:rsidRPr="00532CF0">
        <w:rPr>
          <w:rFonts w:ascii="仿宋" w:eastAsia="仿宋" w:hint="eastAsia"/>
        </w:rPr>
        <w:t>实验室安全隐患自查自纠汇总表</w:t>
      </w:r>
    </w:p>
    <w:p w:rsidR="00532CF0" w:rsidRDefault="00532CF0" w:rsidP="00532CF0">
      <w:pPr>
        <w:tabs>
          <w:tab w:val="left" w:pos="6627"/>
          <w:tab w:val="left" w:pos="7428"/>
        </w:tabs>
        <w:spacing w:before="100" w:beforeAutospacing="1" w:after="100" w:afterAutospacing="1"/>
        <w:ind w:left="5828"/>
        <w:rPr>
          <w:rFonts w:ascii="仿宋" w:eastAsia="仿宋"/>
          <w:sz w:val="32"/>
        </w:rPr>
      </w:pPr>
    </w:p>
    <w:p w:rsidR="00D7112B" w:rsidRDefault="00532CF0" w:rsidP="00D7112B">
      <w:pPr>
        <w:tabs>
          <w:tab w:val="left" w:pos="6627"/>
          <w:tab w:val="left" w:pos="7105"/>
        </w:tabs>
        <w:spacing w:before="100" w:beforeAutospacing="1" w:after="100" w:afterAutospacing="1"/>
        <w:ind w:left="5828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年</w:t>
      </w:r>
      <w:r>
        <w:rPr>
          <w:rFonts w:ascii="仿宋" w:eastAsia="仿宋" w:hint="eastAsia"/>
          <w:sz w:val="32"/>
        </w:rPr>
        <w:tab/>
        <w:t>月</w:t>
      </w:r>
      <w:r>
        <w:rPr>
          <w:rFonts w:ascii="仿宋" w:eastAsia="仿宋" w:hint="eastAsia"/>
          <w:sz w:val="32"/>
        </w:rPr>
        <w:tab/>
      </w:r>
    </w:p>
    <w:p w:rsidR="00D7112B" w:rsidRDefault="00D7112B" w:rsidP="00D7112B">
      <w:pPr>
        <w:tabs>
          <w:tab w:val="left" w:pos="6627"/>
          <w:tab w:val="left" w:pos="7105"/>
        </w:tabs>
        <w:spacing w:before="100" w:beforeAutospacing="1" w:after="100" w:afterAutospacing="1"/>
        <w:rPr>
          <w:rFonts w:ascii="仿宋" w:eastAsia="仿宋"/>
          <w:sz w:val="32"/>
        </w:rPr>
      </w:pPr>
    </w:p>
    <w:p w:rsidR="00D7112B" w:rsidRDefault="00D7112B" w:rsidP="00D7112B">
      <w:pPr>
        <w:tabs>
          <w:tab w:val="left" w:pos="6627"/>
          <w:tab w:val="left" w:pos="7105"/>
        </w:tabs>
        <w:spacing w:before="100" w:beforeAutospacing="1" w:after="100" w:afterAutospacing="1"/>
        <w:rPr>
          <w:rFonts w:ascii="仿宋" w:eastAsia="仿宋"/>
          <w:sz w:val="32"/>
        </w:rPr>
        <w:sectPr w:rsidR="00D711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112B" w:rsidRDefault="00D7112B" w:rsidP="00D7112B">
      <w:pPr>
        <w:spacing w:before="55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*</w:t>
      </w:r>
      <w:r>
        <w:rPr>
          <w:rFonts w:ascii="黑体" w:eastAsia="黑体"/>
          <w:sz w:val="32"/>
        </w:rPr>
        <w:t>**</w:t>
      </w:r>
      <w:r>
        <w:rPr>
          <w:rFonts w:ascii="黑体" w:eastAsia="黑体" w:hint="eastAsia"/>
          <w:sz w:val="32"/>
        </w:rPr>
        <w:t>学院实验室安全隐患自查自纠汇总表</w:t>
      </w:r>
    </w:p>
    <w:p w:rsidR="00D7112B" w:rsidRDefault="00D7112B" w:rsidP="00D7112B">
      <w:pPr>
        <w:pStyle w:val="a3"/>
        <w:spacing w:before="9"/>
        <w:rPr>
          <w:rFonts w:ascii="黑体"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638"/>
        <w:gridCol w:w="1773"/>
        <w:gridCol w:w="2499"/>
        <w:gridCol w:w="2527"/>
        <w:gridCol w:w="3213"/>
        <w:gridCol w:w="1043"/>
        <w:gridCol w:w="1090"/>
      </w:tblGrid>
      <w:tr w:rsidR="00D7112B" w:rsidTr="00882FDE">
        <w:trPr>
          <w:trHeight w:val="640"/>
        </w:trPr>
        <w:tc>
          <w:tcPr>
            <w:tcW w:w="862" w:type="dxa"/>
          </w:tcPr>
          <w:p w:rsidR="00D7112B" w:rsidRDefault="00D7112B" w:rsidP="00882FDE">
            <w:pPr>
              <w:pStyle w:val="TableParagraph"/>
              <w:spacing w:before="17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638" w:type="dxa"/>
          </w:tcPr>
          <w:p w:rsidR="00D7112B" w:rsidRDefault="00D7112B" w:rsidP="00882FDE">
            <w:pPr>
              <w:pStyle w:val="TableParagraph"/>
              <w:spacing w:before="17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773" w:type="dxa"/>
          </w:tcPr>
          <w:p w:rsidR="00D7112B" w:rsidRDefault="00D7112B" w:rsidP="00882FDE">
            <w:pPr>
              <w:pStyle w:val="TableParagraph"/>
              <w:spacing w:before="16"/>
              <w:ind w:left="78" w:right="77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实验室类别</w:t>
            </w:r>
          </w:p>
          <w:p w:rsidR="00D7112B" w:rsidRDefault="00D7112B" w:rsidP="00882FDE">
            <w:pPr>
              <w:pStyle w:val="TableParagraph"/>
              <w:spacing w:before="14" w:line="282" w:lineRule="exact"/>
              <w:ind w:left="46" w:right="-44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pacing w:val="9"/>
                <w:w w:val="95"/>
                <w:sz w:val="24"/>
                <w:lang w:eastAsia="zh-CN"/>
              </w:rPr>
              <w:t>（教学、科研</w:t>
            </w:r>
            <w:r>
              <w:rPr>
                <w:b/>
                <w:w w:val="95"/>
                <w:sz w:val="24"/>
                <w:lang w:eastAsia="zh-CN"/>
              </w:rPr>
              <w:t>）</w:t>
            </w:r>
          </w:p>
        </w:tc>
        <w:tc>
          <w:tcPr>
            <w:tcW w:w="2499" w:type="dxa"/>
          </w:tcPr>
          <w:p w:rsidR="00D7112B" w:rsidRDefault="00D7112B" w:rsidP="00882FDE">
            <w:pPr>
              <w:pStyle w:val="TableParagraph"/>
              <w:spacing w:before="177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实验室名称</w:t>
            </w: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177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存在隐患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spacing w:before="177"/>
              <w:ind w:left="1099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整改情况</w:t>
            </w: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spacing w:before="3" w:line="320" w:lineRule="atLeast"/>
              <w:ind w:left="270" w:right="143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整改责任人</w:t>
            </w: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spacing w:before="3" w:line="320" w:lineRule="atLeast"/>
              <w:ind w:left="168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整改完成时限</w:t>
            </w:r>
          </w:p>
        </w:tc>
      </w:tr>
      <w:tr w:rsidR="00D7112B" w:rsidTr="00882FDE">
        <w:trPr>
          <w:trHeight w:val="429"/>
        </w:trPr>
        <w:tc>
          <w:tcPr>
            <w:tcW w:w="862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3"/>
        </w:trPr>
        <w:tc>
          <w:tcPr>
            <w:tcW w:w="862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3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862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3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3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862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6772" w:type="dxa"/>
            <w:gridSpan w:val="4"/>
            <w:vMerge w:val="restart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3"/>
        </w:trPr>
        <w:tc>
          <w:tcPr>
            <w:tcW w:w="6772" w:type="dxa"/>
            <w:gridSpan w:val="4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882FDE">
        <w:trPr>
          <w:trHeight w:val="432"/>
        </w:trPr>
        <w:tc>
          <w:tcPr>
            <w:tcW w:w="6772" w:type="dxa"/>
            <w:gridSpan w:val="4"/>
            <w:vMerge/>
            <w:tcBorders>
              <w:top w:val="nil"/>
            </w:tcBorders>
          </w:tcPr>
          <w:p w:rsidR="00D7112B" w:rsidRDefault="00D7112B" w:rsidP="00882FD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D7112B" w:rsidRDefault="00D7112B" w:rsidP="00882FDE">
            <w:pPr>
              <w:pStyle w:val="TableParagraph"/>
              <w:spacing w:before="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21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:rsidR="00D7112B" w:rsidRDefault="00D7112B" w:rsidP="00882F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112B" w:rsidTr="00D7112B">
        <w:trPr>
          <w:trHeight w:val="461"/>
        </w:trPr>
        <w:tc>
          <w:tcPr>
            <w:tcW w:w="4273" w:type="dxa"/>
            <w:gridSpan w:val="3"/>
          </w:tcPr>
          <w:p w:rsidR="00D7112B" w:rsidRDefault="00D7112B" w:rsidP="00882FDE">
            <w:pPr>
              <w:pStyle w:val="TableParagraph"/>
              <w:tabs>
                <w:tab w:val="left" w:pos="499"/>
              </w:tabs>
              <w:spacing w:before="15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计</w:t>
            </w:r>
          </w:p>
        </w:tc>
        <w:tc>
          <w:tcPr>
            <w:tcW w:w="10372" w:type="dxa"/>
            <w:gridSpan w:val="5"/>
          </w:tcPr>
          <w:p w:rsidR="00D7112B" w:rsidRDefault="00D7112B" w:rsidP="00882FDE">
            <w:pPr>
              <w:pStyle w:val="TableParagraph"/>
              <w:tabs>
                <w:tab w:val="left" w:pos="3167"/>
                <w:tab w:val="left" w:pos="6165"/>
              </w:tabs>
              <w:spacing w:before="156"/>
              <w:ind w:left="45"/>
              <w:rPr>
                <w:sz w:val="24"/>
                <w:lang w:eastAsia="zh-CN"/>
              </w:rPr>
            </w:pPr>
            <w:r>
              <w:rPr>
                <w:spacing w:val="9"/>
                <w:sz w:val="24"/>
                <w:lang w:eastAsia="zh-CN"/>
              </w:rPr>
              <w:t>发现隐患数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9"/>
                <w:sz w:val="24"/>
                <w:lang w:eastAsia="zh-CN"/>
              </w:rPr>
              <w:t>已整改数</w:t>
            </w:r>
            <w:r>
              <w:rPr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9"/>
                <w:sz w:val="24"/>
                <w:lang w:eastAsia="zh-CN"/>
              </w:rPr>
              <w:t>已制定方案准</w:t>
            </w:r>
            <w:r>
              <w:rPr>
                <w:spacing w:val="12"/>
                <w:sz w:val="24"/>
                <w:lang w:eastAsia="zh-CN"/>
              </w:rPr>
              <w:t>备</w:t>
            </w:r>
            <w:r>
              <w:rPr>
                <w:spacing w:val="9"/>
                <w:sz w:val="24"/>
                <w:lang w:eastAsia="zh-CN"/>
              </w:rPr>
              <w:t>整改数</w:t>
            </w:r>
            <w:r>
              <w:rPr>
                <w:sz w:val="24"/>
                <w:lang w:eastAsia="zh-CN"/>
              </w:rPr>
              <w:t>：</w:t>
            </w:r>
          </w:p>
        </w:tc>
      </w:tr>
    </w:tbl>
    <w:p w:rsidR="00D7112B" w:rsidRDefault="00D7112B" w:rsidP="00D7112B">
      <w:pPr>
        <w:tabs>
          <w:tab w:val="left" w:pos="6627"/>
          <w:tab w:val="left" w:pos="7105"/>
        </w:tabs>
        <w:spacing w:before="100" w:beforeAutospacing="1" w:after="100" w:afterAutospacing="1"/>
        <w:rPr>
          <w:rFonts w:ascii="仿宋" w:eastAsia="仿宋"/>
          <w:sz w:val="32"/>
        </w:rPr>
      </w:pPr>
    </w:p>
    <w:sectPr w:rsidR="00D7112B" w:rsidSect="00D711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3C" w:rsidRDefault="00B3753C">
      <w:r>
        <w:separator/>
      </w:r>
    </w:p>
  </w:endnote>
  <w:endnote w:type="continuationSeparator" w:id="0">
    <w:p w:rsidR="00B3753C" w:rsidRDefault="00B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64" w:rsidRDefault="00532CF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9939020</wp:posOffset>
              </wp:positionV>
              <wp:extent cx="215900" cy="2159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64" w:rsidRDefault="00532CF0">
                          <w:pPr>
                            <w:pStyle w:val="a3"/>
                            <w:spacing w:line="340" w:lineRule="exact"/>
                            <w:ind w:left="20"/>
                          </w:pPr>
                          <w: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72.7pt;margin-top:782.6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" filled="f" stroked="f">
              <v:textbox inset="0,0,0,0">
                <w:txbxContent>
                  <w:p w:rsidR="00A40864" w:rsidRDefault="00532CF0">
                    <w:pPr>
                      <w:pStyle w:val="a3"/>
                      <w:spacing w:line="340" w:lineRule="exact"/>
                      <w:ind w:left="20"/>
                    </w:pP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1196975</wp:posOffset>
              </wp:positionH>
              <wp:positionV relativeFrom="page">
                <wp:posOffset>9937750</wp:posOffset>
              </wp:positionV>
              <wp:extent cx="313690" cy="2159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64" w:rsidRDefault="00532CF0">
                          <w:pPr>
                            <w:pStyle w:val="a3"/>
                            <w:spacing w:line="34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7" type="#_x0000_t202" style="position:absolute;margin-left:94.25pt;margin-top:782.5pt;width:24.7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" filled="f" stroked="f">
              <v:textbox inset="0,0,0,0">
                <w:txbxContent>
                  <w:p w:rsidR="00A40864" w:rsidRDefault="00532CF0">
                    <w:pPr>
                      <w:pStyle w:val="a3"/>
                      <w:spacing w:line="34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1196975</wp:posOffset>
              </wp:positionH>
              <wp:positionV relativeFrom="page">
                <wp:posOffset>9937750</wp:posOffset>
              </wp:positionV>
              <wp:extent cx="513715" cy="2178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64" w:rsidRDefault="00532CF0">
                          <w:pPr>
                            <w:pStyle w:val="a3"/>
                            <w:spacing w:line="342" w:lineRule="exact"/>
                            <w:ind w:left="488"/>
                          </w:pPr>
                          <w: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margin-left:94.25pt;margin-top:782.5pt;width:40.45pt;height:1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" filled="f" stroked="f">
              <v:textbox inset="0,0,0,0">
                <w:txbxContent>
                  <w:p w:rsidR="00A40864" w:rsidRDefault="00532CF0">
                    <w:pPr>
                      <w:pStyle w:val="a3"/>
                      <w:spacing w:line="342" w:lineRule="exact"/>
                      <w:ind w:left="488"/>
                    </w:pP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3C" w:rsidRDefault="00B3753C">
      <w:r>
        <w:separator/>
      </w:r>
    </w:p>
  </w:footnote>
  <w:footnote w:type="continuationSeparator" w:id="0">
    <w:p w:rsidR="00B3753C" w:rsidRDefault="00B3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DE2"/>
    <w:multiLevelType w:val="multilevel"/>
    <w:tmpl w:val="192ADDFC"/>
    <w:lvl w:ilvl="0">
      <w:start w:val="2"/>
      <w:numFmt w:val="decimal"/>
      <w:lvlText w:val="%1"/>
      <w:lvlJc w:val="left"/>
      <w:pPr>
        <w:ind w:left="1428" w:hanging="562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28" w:hanging="562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2973" w:hanging="5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9" w:hanging="5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26" w:hanging="5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03" w:hanging="5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5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6" w:hanging="5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2" w:hanging="562"/>
      </w:pPr>
      <w:rPr>
        <w:rFonts w:hint="default"/>
        <w:lang w:val="zh-CN" w:eastAsia="zh-CN" w:bidi="zh-CN"/>
      </w:rPr>
    </w:lvl>
  </w:abstractNum>
  <w:abstractNum w:abstractNumId="1" w15:restartNumberingAfterBreak="0">
    <w:nsid w:val="71CE32C1"/>
    <w:multiLevelType w:val="multilevel"/>
    <w:tmpl w:val="C77C8EF0"/>
    <w:lvl w:ilvl="0">
      <w:start w:val="1"/>
      <w:numFmt w:val="decimal"/>
      <w:lvlText w:val="%1"/>
      <w:lvlJc w:val="left"/>
      <w:pPr>
        <w:ind w:left="1428" w:hanging="562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28" w:hanging="562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2973" w:hanging="5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9" w:hanging="5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26" w:hanging="5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03" w:hanging="5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5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6" w:hanging="5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2" w:hanging="562"/>
      </w:pPr>
      <w:rPr>
        <w:rFonts w:hint="default"/>
        <w:lang w:val="zh-CN" w:eastAsia="zh-CN" w:bidi="zh-CN"/>
      </w:rPr>
    </w:lvl>
  </w:abstractNum>
  <w:abstractNum w:abstractNumId="2" w15:restartNumberingAfterBreak="0">
    <w:nsid w:val="78843E18"/>
    <w:multiLevelType w:val="multilevel"/>
    <w:tmpl w:val="007A87D6"/>
    <w:lvl w:ilvl="0">
      <w:start w:val="3"/>
      <w:numFmt w:val="decimal"/>
      <w:lvlText w:val="%1"/>
      <w:lvlJc w:val="left"/>
      <w:pPr>
        <w:ind w:left="1428" w:hanging="562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28" w:hanging="562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2973" w:hanging="5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49" w:hanging="5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26" w:hanging="5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03" w:hanging="5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9" w:hanging="5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6" w:hanging="5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2" w:hanging="56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F0"/>
    <w:rsid w:val="00327F60"/>
    <w:rsid w:val="0052010D"/>
    <w:rsid w:val="00532CF0"/>
    <w:rsid w:val="00B3753C"/>
    <w:rsid w:val="00C5157C"/>
    <w:rsid w:val="00D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91B27"/>
  <w15:chartTrackingRefBased/>
  <w15:docId w15:val="{705FD8A5-7ACD-4395-9842-CB58D75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32CF0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532CF0"/>
    <w:pPr>
      <w:spacing w:line="902" w:lineRule="exact"/>
      <w:ind w:left="338"/>
      <w:jc w:val="center"/>
      <w:outlineLvl w:val="0"/>
    </w:pPr>
    <w:rPr>
      <w:rFonts w:ascii="方正小标宋简体" w:eastAsia="方正小标宋简体" w:hAnsi="方正小标宋简体" w:cs="方正小标宋简体"/>
      <w:sz w:val="56"/>
      <w:szCs w:val="56"/>
    </w:rPr>
  </w:style>
  <w:style w:type="paragraph" w:styleId="3">
    <w:name w:val="heading 3"/>
    <w:basedOn w:val="a"/>
    <w:link w:val="30"/>
    <w:uiPriority w:val="1"/>
    <w:qFormat/>
    <w:rsid w:val="00532CF0"/>
    <w:pPr>
      <w:ind w:left="867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532CF0"/>
    <w:rPr>
      <w:rFonts w:ascii="方正小标宋简体" w:eastAsia="方正小标宋简体" w:hAnsi="方正小标宋简体" w:cs="方正小标宋简体"/>
      <w:kern w:val="0"/>
      <w:sz w:val="56"/>
      <w:szCs w:val="56"/>
      <w:lang w:val="zh-CN" w:bidi="zh-CN"/>
    </w:rPr>
  </w:style>
  <w:style w:type="character" w:customStyle="1" w:styleId="30">
    <w:name w:val="标题 3 字符"/>
    <w:basedOn w:val="a0"/>
    <w:link w:val="3"/>
    <w:uiPriority w:val="1"/>
    <w:rsid w:val="00532CF0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3">
    <w:name w:val="Body Text"/>
    <w:basedOn w:val="a"/>
    <w:link w:val="a4"/>
    <w:uiPriority w:val="1"/>
    <w:qFormat/>
    <w:rsid w:val="00532CF0"/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532CF0"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styleId="a5">
    <w:name w:val="List Paragraph"/>
    <w:basedOn w:val="a"/>
    <w:uiPriority w:val="1"/>
    <w:qFormat/>
    <w:rsid w:val="00532CF0"/>
    <w:pPr>
      <w:ind w:left="104" w:hanging="562"/>
    </w:pPr>
  </w:style>
  <w:style w:type="paragraph" w:styleId="a6">
    <w:name w:val="header"/>
    <w:basedOn w:val="a"/>
    <w:link w:val="a7"/>
    <w:uiPriority w:val="99"/>
    <w:unhideWhenUsed/>
    <w:rsid w:val="00D7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112B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D71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112B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711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112B"/>
    <w:pPr>
      <w:ind w:lef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8EE8-3910-4392-A4B2-2E0EBA43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2021-04-30T02:17:00Z</dcterms:created>
  <dcterms:modified xsi:type="dcterms:W3CDTF">2021-04-30T07:23:00Z</dcterms:modified>
</cp:coreProperties>
</file>