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16" w:rsidRDefault="0036064B">
      <w:pPr>
        <w:jc w:val="center"/>
        <w:outlineLvl w:val="0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线上参会说明</w:t>
      </w:r>
    </w:p>
    <w:p w:rsidR="00D03916" w:rsidRDefault="00D03916">
      <w:pPr>
        <w:jc w:val="center"/>
        <w:outlineLvl w:val="0"/>
        <w:rPr>
          <w:rFonts w:ascii="黑体" w:eastAsia="黑体" w:hAnsi="黑体"/>
          <w:b/>
          <w:sz w:val="36"/>
          <w:szCs w:val="36"/>
        </w:rPr>
      </w:pPr>
    </w:p>
    <w:p w:rsidR="00D03916" w:rsidRDefault="0036064B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一、线上参会形式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此次线上参会主要分为两种形式，分别为“分会场”和“观看直播”。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（一）“分会场”形式</w:t>
      </w:r>
    </w:p>
    <w:p w:rsidR="00D03916" w:rsidRDefault="0036064B">
      <w:pPr>
        <w:ind w:firstLineChars="200" w:firstLine="536"/>
        <w:jc w:val="left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spacing w:val="-6"/>
          <w:sz w:val="28"/>
          <w:szCs w:val="28"/>
        </w:rPr>
        <w:t>“分会场”是指以学校或机构等单位有组织的收看大会。以“分会场”形式收看，可以在线下主会场直播系统中</w:t>
      </w:r>
      <w:r>
        <w:rPr>
          <w:rFonts w:ascii="宋体" w:hAnsi="宋体" w:hint="eastAsia"/>
          <w:b/>
          <w:bCs/>
          <w:spacing w:val="-6"/>
          <w:sz w:val="28"/>
          <w:szCs w:val="28"/>
        </w:rPr>
        <w:t>呈现和切换分会场场景</w:t>
      </w:r>
      <w:r>
        <w:rPr>
          <w:rFonts w:ascii="宋体" w:hAnsi="宋体" w:hint="eastAsia"/>
          <w:spacing w:val="-6"/>
          <w:sz w:val="28"/>
          <w:szCs w:val="28"/>
        </w:rPr>
        <w:t>。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（二）“观看直播”形式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“观看直播”是指部分老师或个人在不方便参加“分会场”的情况下，以</w:t>
      </w:r>
      <w:r w:rsidR="006C010A">
        <w:rPr>
          <w:rFonts w:ascii="宋体" w:hAnsi="宋体" w:hint="eastAsia"/>
          <w:b/>
          <w:bCs/>
          <w:sz w:val="28"/>
          <w:szCs w:val="28"/>
        </w:rPr>
        <w:t>分散</w:t>
      </w:r>
      <w:r>
        <w:rPr>
          <w:rFonts w:ascii="宋体" w:hAnsi="宋体" w:hint="eastAsia"/>
          <w:b/>
          <w:bCs/>
          <w:sz w:val="28"/>
          <w:szCs w:val="28"/>
        </w:rPr>
        <w:t>形式单独收看</w:t>
      </w:r>
      <w:r>
        <w:rPr>
          <w:rFonts w:ascii="宋体" w:hAnsi="宋体" w:hint="eastAsia"/>
          <w:sz w:val="28"/>
          <w:szCs w:val="28"/>
        </w:rPr>
        <w:t>大会实况。</w:t>
      </w:r>
    </w:p>
    <w:p w:rsidR="00D03916" w:rsidRDefault="0036064B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二、参会操作说明</w:t>
      </w:r>
    </w:p>
    <w:p w:rsidR="00D03916" w:rsidRDefault="0036064B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（一）“分会场”参会操作说明</w:t>
      </w:r>
    </w:p>
    <w:p w:rsidR="00D03916" w:rsidRDefault="0036064B">
      <w:pPr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1.</w:t>
      </w:r>
      <w:r>
        <w:rPr>
          <w:rFonts w:ascii="仿宋_GB2312" w:eastAsia="仿宋_GB2312" w:hint="eastAsia"/>
          <w:b/>
          <w:bCs/>
          <w:sz w:val="30"/>
          <w:szCs w:val="30"/>
        </w:rPr>
        <w:t>下载软件并注册账号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）打开网址：</w:t>
      </w:r>
      <w:r>
        <w:fldChar w:fldCharType="begin"/>
      </w:r>
      <w:r>
        <w:instrText xml:space="preserve"> HYPERLINK "</w:instrText>
      </w:r>
      <w:r>
        <w:instrText xml:space="preserve">https://www.eeo.cn/cn/download.html" </w:instrText>
      </w:r>
      <w:r>
        <w:fldChar w:fldCharType="separate"/>
      </w:r>
      <w:r>
        <w:rPr>
          <w:rFonts w:ascii="宋体" w:hAnsi="宋体"/>
          <w:sz w:val="28"/>
          <w:szCs w:val="28"/>
        </w:rPr>
        <w:t>https://www.eeo.cn/cn/download.html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）下载与自己设备的操作系统相对应的</w:t>
      </w:r>
      <w:r>
        <w:rPr>
          <w:rFonts w:ascii="宋体" w:hAnsi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hint="eastAsia"/>
          <w:sz w:val="28"/>
          <w:szCs w:val="28"/>
        </w:rPr>
        <w:t>ClassIn</w:t>
      </w:r>
      <w:proofErr w:type="spell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版本</w:t>
      </w:r>
    </w:p>
    <w:p w:rsidR="00D03916" w:rsidRDefault="0036064B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0" distR="0">
            <wp:extent cx="4090035" cy="2261235"/>
            <wp:effectExtent l="0" t="0" r="571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7537" cy="226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）安装完成后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注册账号并登陆（温馨提醒：请您牢记账号和密码，以便后续登录使用）</w:t>
      </w:r>
    </w:p>
    <w:p w:rsidR="00D03916" w:rsidRDefault="0036064B">
      <w:pPr>
        <w:jc w:val="left"/>
      </w:pPr>
      <w:r>
        <w:rPr>
          <w:noProof/>
        </w:rPr>
        <w:drawing>
          <wp:inline distT="0" distB="0" distL="0" distR="0">
            <wp:extent cx="1514475" cy="2159635"/>
            <wp:effectExtent l="114300" t="57150" r="85725" b="145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849" cy="21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28445" cy="2159635"/>
            <wp:effectExtent l="114300" t="57150" r="71755" b="145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9025" cy="21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64310" cy="2159635"/>
            <wp:effectExtent l="114300" t="57150" r="78740" b="145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568" cy="21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03916" w:rsidRDefault="0036064B">
      <w:pPr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1 </w:t>
      </w:r>
      <w:r>
        <w:rPr>
          <w:rFonts w:hint="eastAsia"/>
          <w:b/>
          <w:bCs/>
        </w:rPr>
        <w:t>注册账号并登录</w:t>
      </w:r>
    </w:p>
    <w:p w:rsidR="00D03916" w:rsidRDefault="00D03916">
      <w:pPr>
        <w:jc w:val="left"/>
      </w:pPr>
    </w:p>
    <w:p w:rsidR="00D03916" w:rsidRDefault="0036064B">
      <w:pPr>
        <w:ind w:firstLineChars="200" w:firstLine="56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编辑分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会场信息</w:t>
      </w:r>
      <w:r>
        <w:rPr>
          <w:rFonts w:ascii="宋体" w:hAnsi="宋体" w:hint="eastAsia"/>
          <w:sz w:val="28"/>
          <w:szCs w:val="28"/>
        </w:rPr>
        <w:t>。登录后编辑名称为“单位名称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分会场”，例如“华南师范大学分会场”。</w:t>
      </w: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请编辑好名称后进行下一步操作</w:t>
      </w:r>
      <w:r>
        <w:rPr>
          <w:rFonts w:ascii="宋体" w:hAnsi="宋体" w:hint="eastAsia"/>
          <w:b/>
          <w:bCs/>
          <w:sz w:val="28"/>
          <w:szCs w:val="28"/>
        </w:rPr>
        <w:t>）</w:t>
      </w:r>
    </w:p>
    <w:p w:rsidR="00D03916" w:rsidRDefault="0036064B">
      <w:pPr>
        <w:ind w:leftChars="100" w:left="210"/>
        <w:jc w:val="center"/>
      </w:pPr>
      <w:r>
        <w:rPr>
          <w:noProof/>
        </w:rPr>
        <w:drawing>
          <wp:inline distT="0" distB="0" distL="0" distR="0">
            <wp:extent cx="4581525" cy="3085465"/>
            <wp:effectExtent l="133350" t="95250" r="142875" b="1720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5748" cy="3088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03916" w:rsidRDefault="0036064B">
      <w:pPr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 </w:t>
      </w:r>
      <w:r>
        <w:rPr>
          <w:rFonts w:hint="eastAsia"/>
          <w:b/>
          <w:bCs/>
        </w:rPr>
        <w:t>编辑单位名称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分会场</w:t>
      </w:r>
    </w:p>
    <w:p w:rsidR="00D03916" w:rsidRDefault="00D03916">
      <w:pPr>
        <w:ind w:leftChars="100" w:left="210"/>
      </w:pP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．加入</w:t>
      </w:r>
      <w:proofErr w:type="gramStart"/>
      <w:r>
        <w:rPr>
          <w:rFonts w:ascii="宋体" w:hAnsi="宋体" w:hint="eastAsia"/>
          <w:sz w:val="28"/>
          <w:szCs w:val="28"/>
        </w:rPr>
        <w:t>直播分</w:t>
      </w:r>
      <w:proofErr w:type="gramEnd"/>
      <w:r>
        <w:rPr>
          <w:rFonts w:ascii="宋体" w:hAnsi="宋体" w:hint="eastAsia"/>
          <w:sz w:val="28"/>
          <w:szCs w:val="28"/>
        </w:rPr>
        <w:t>会场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在搜索框搜索班级号：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42004257</w:t>
      </w:r>
      <w:r>
        <w:rPr>
          <w:rFonts w:ascii="宋体" w:hAnsi="宋体" w:hint="eastAsia"/>
          <w:sz w:val="28"/>
          <w:szCs w:val="28"/>
        </w:rPr>
        <w:t>（这是分会场专属暗号，不对</w:t>
      </w:r>
      <w:r>
        <w:rPr>
          <w:rFonts w:ascii="宋体" w:hAnsi="宋体" w:hint="eastAsia"/>
          <w:sz w:val="28"/>
          <w:szCs w:val="28"/>
        </w:rPr>
        <w:lastRenderedPageBreak/>
        <w:t>个人或公众开放，请勿外传）自主加入会场。在直播开始前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分钟平台会显示上课按钮，您可以点击进入直播。</w:t>
      </w:r>
    </w:p>
    <w:p w:rsidR="00D03916" w:rsidRDefault="0036064B">
      <w:pPr>
        <w:jc w:val="center"/>
      </w:pPr>
      <w:r>
        <w:rPr>
          <w:noProof/>
        </w:rPr>
        <w:drawing>
          <wp:inline distT="0" distB="0" distL="0" distR="0">
            <wp:extent cx="4552950" cy="2286635"/>
            <wp:effectExtent l="90805" t="63500" r="99695" b="1168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7053" cy="2286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03916" w:rsidRDefault="0036064B">
      <w:pPr>
        <w:ind w:firstLineChars="200" w:firstLine="422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3 </w:t>
      </w:r>
      <w:r>
        <w:rPr>
          <w:rFonts w:hint="eastAsia"/>
          <w:b/>
          <w:bCs/>
        </w:rPr>
        <w:t>搜索班级号</w:t>
      </w:r>
    </w:p>
    <w:p w:rsidR="00D03916" w:rsidRDefault="0036064B">
      <w:pPr>
        <w:jc w:val="center"/>
      </w:pPr>
      <w:r>
        <w:rPr>
          <w:noProof/>
        </w:rPr>
        <w:drawing>
          <wp:inline distT="0" distB="0" distL="114300" distR="114300">
            <wp:extent cx="5273675" cy="1414780"/>
            <wp:effectExtent l="0" t="0" r="317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16" w:rsidRDefault="0036064B">
      <w:pPr>
        <w:ind w:firstLineChars="200" w:firstLine="422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 </w:t>
      </w:r>
      <w:r>
        <w:rPr>
          <w:rFonts w:hint="eastAsia"/>
          <w:b/>
          <w:bCs/>
        </w:rPr>
        <w:t>点击上课</w:t>
      </w:r>
    </w:p>
    <w:p w:rsidR="00D03916" w:rsidRDefault="00D03916">
      <w:pPr>
        <w:jc w:val="center"/>
      </w:pP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设置摄像头和麦克风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进入班级后，可以设置摄像头显示为自己的画面，选取可发音的麦克风，并进入教室。或进入教室后，点击右上角齿轮也可以再设置摄像头和麦克风。</w:t>
      </w:r>
    </w:p>
    <w:p w:rsidR="00D03916" w:rsidRDefault="0036064B">
      <w:r>
        <w:rPr>
          <w:noProof/>
        </w:rPr>
        <w:lastRenderedPageBreak/>
        <w:drawing>
          <wp:inline distT="0" distB="0" distL="0" distR="0">
            <wp:extent cx="1511935" cy="2663825"/>
            <wp:effectExtent l="114300" t="76200" r="88265" b="15557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266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1935" cy="2663825"/>
            <wp:effectExtent l="114300" t="76200" r="88265" b="15557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266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1935" cy="2663825"/>
            <wp:effectExtent l="114300" t="76200" r="88265" b="155575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266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温馨提示：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）采用“分会场”形式参会的负责老师，请提前准备好电脑、投影、摄像头等设备</w:t>
      </w:r>
      <w:r>
        <w:rPr>
          <w:rFonts w:ascii="宋体" w:hAnsi="宋体" w:hint="eastAsia"/>
          <w:sz w:val="28"/>
          <w:szCs w:val="28"/>
        </w:rPr>
        <w:t>。</w:t>
      </w:r>
    </w:p>
    <w:p w:rsidR="00D03916" w:rsidRDefault="0036064B">
      <w:pPr>
        <w:ind w:firstLineChars="200" w:firstLine="544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ascii="宋体" w:hAnsi="宋体" w:hint="eastAsia"/>
          <w:spacing w:val="-4"/>
          <w:sz w:val="28"/>
          <w:szCs w:val="28"/>
        </w:rPr>
        <w:t>（</w:t>
      </w:r>
      <w:r>
        <w:rPr>
          <w:rFonts w:ascii="宋体" w:hAnsi="宋体" w:hint="eastAsia"/>
          <w:spacing w:val="-4"/>
          <w:sz w:val="28"/>
          <w:szCs w:val="28"/>
        </w:rPr>
        <w:t>2</w:t>
      </w:r>
      <w:r>
        <w:rPr>
          <w:rFonts w:ascii="宋体" w:hAnsi="宋体" w:hint="eastAsia"/>
          <w:spacing w:val="-4"/>
          <w:sz w:val="28"/>
          <w:szCs w:val="28"/>
        </w:rPr>
        <w:t>）“分会场”名称一定要标明所属单位，会前会按照回执名单进行核对，对于标注不清的参会者，按照大会要求</w:t>
      </w:r>
      <w:bookmarkStart w:id="0" w:name="_GoBack"/>
      <w:bookmarkEnd w:id="0"/>
      <w:r>
        <w:rPr>
          <w:rFonts w:ascii="宋体" w:hAnsi="宋体" w:hint="eastAsia"/>
          <w:spacing w:val="-4"/>
          <w:sz w:val="28"/>
          <w:szCs w:val="28"/>
        </w:rPr>
        <w:t>将不得不请出会议室。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）“班级号”仅为“分会场”使用，请各位负责老师切勿将其外传。</w:t>
      </w:r>
    </w:p>
    <w:p w:rsidR="00D03916" w:rsidRDefault="0036064B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（二）“观看直播”参会操作说明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无需注册，通过电脑</w:t>
      </w:r>
      <w:proofErr w:type="gramStart"/>
      <w:r>
        <w:rPr>
          <w:rFonts w:ascii="宋体" w:hAnsi="宋体" w:hint="eastAsia"/>
          <w:sz w:val="28"/>
          <w:szCs w:val="28"/>
        </w:rPr>
        <w:t>端打开</w:t>
      </w:r>
      <w:proofErr w:type="gramEnd"/>
      <w:r>
        <w:rPr>
          <w:rFonts w:ascii="宋体" w:hAnsi="宋体" w:hint="eastAsia"/>
          <w:sz w:val="28"/>
          <w:szCs w:val="28"/>
        </w:rPr>
        <w:t>链接或</w:t>
      </w:r>
      <w:proofErr w:type="gramStart"/>
      <w:r>
        <w:rPr>
          <w:rFonts w:ascii="宋体" w:hAnsi="宋体" w:hint="eastAsia"/>
          <w:sz w:val="28"/>
          <w:szCs w:val="28"/>
        </w:rPr>
        <w:t>手机微信扫描</w:t>
      </w:r>
      <w:proofErr w:type="gramEnd"/>
      <w:r>
        <w:rPr>
          <w:rFonts w:ascii="宋体" w:hAnsi="宋体" w:hint="eastAsia"/>
          <w:sz w:val="28"/>
          <w:szCs w:val="28"/>
        </w:rPr>
        <w:t>二维码，即可观看现场直播。以下链接和</w:t>
      </w:r>
      <w:proofErr w:type="gramStart"/>
      <w:r>
        <w:rPr>
          <w:rFonts w:ascii="宋体" w:hAnsi="宋体" w:hint="eastAsia"/>
          <w:sz w:val="28"/>
          <w:szCs w:val="28"/>
        </w:rPr>
        <w:t>二维码可以</w:t>
      </w:r>
      <w:proofErr w:type="gramEnd"/>
      <w:r>
        <w:rPr>
          <w:rFonts w:ascii="宋体" w:hAnsi="宋体" w:hint="eastAsia"/>
          <w:sz w:val="28"/>
          <w:szCs w:val="28"/>
        </w:rPr>
        <w:t>转发。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直播链接：</w:t>
      </w:r>
    </w:p>
    <w:p w:rsidR="00D03916" w:rsidRDefault="0036064B">
      <w:pPr>
        <w:spacing w:line="360" w:lineRule="auto"/>
        <w:ind w:firstLineChars="200" w:firstLine="420"/>
        <w:rPr>
          <w:rFonts w:ascii="宋体" w:hAnsi="宋体"/>
          <w:spacing w:val="-6"/>
          <w:sz w:val="28"/>
          <w:szCs w:val="28"/>
        </w:rPr>
      </w:pPr>
      <w:hyperlink r:id="rId16" w:history="1">
        <w:r>
          <w:rPr>
            <w:rFonts w:ascii="宋体" w:hAnsi="宋体"/>
            <w:spacing w:val="-6"/>
            <w:sz w:val="28"/>
            <w:szCs w:val="28"/>
          </w:rPr>
          <w:t>https://www.eeo.cn</w:t>
        </w:r>
        <w:r>
          <w:rPr>
            <w:rFonts w:ascii="宋体" w:hAnsi="宋体"/>
            <w:spacing w:val="-6"/>
            <w:sz w:val="28"/>
            <w:szCs w:val="28"/>
          </w:rPr>
          <w:t>/webcast.php?courseKey=4cfd04dbe980945a</w:t>
        </w:r>
      </w:hyperlink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直播二维码：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1748155" cy="1661795"/>
            <wp:effectExtent l="0" t="0" r="444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9" t="7591" r="4008" b="3631"/>
                    <a:stretch>
                      <a:fillRect/>
                    </a:stretch>
                  </pic:blipFill>
                  <pic:spPr>
                    <a:xfrm>
                      <a:off x="0" y="0"/>
                      <a:ext cx="1749010" cy="166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直播界面：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652270" cy="2941320"/>
            <wp:effectExtent l="0" t="0" r="5080" b="1905"/>
            <wp:docPr id="14" name="图片 14" descr="C:\Users\ThinkPad\AppData\Local\Temp\WeChat Files\09f7bcf7a0eb7fdf9b74a327e7e3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ThinkPad\AppData\Local\Temp\WeChat Files\09f7bcf7a0eb7fdf9b74a327e7e3bd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16" w:rsidRDefault="0036064B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三、时间安排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>
        <w:rPr>
          <w:rFonts w:ascii="宋体" w:hAnsi="宋体" w:hint="eastAsia"/>
          <w:sz w:val="28"/>
          <w:szCs w:val="28"/>
        </w:rPr>
        <w:t>分会场第一次</w:t>
      </w:r>
      <w:r>
        <w:rPr>
          <w:rFonts w:ascii="宋体" w:hAnsi="宋体" w:hint="eastAsia"/>
          <w:sz w:val="28"/>
          <w:szCs w:val="28"/>
        </w:rPr>
        <w:t>测试时间：</w:t>
      </w: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31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b/>
          <w:bCs/>
          <w:sz w:val="28"/>
          <w:szCs w:val="28"/>
        </w:rPr>
        <w:t>下午</w:t>
      </w:r>
      <w:r>
        <w:rPr>
          <w:rFonts w:ascii="宋体" w:hAnsi="宋体" w:hint="eastAsia"/>
          <w:b/>
          <w:bCs/>
          <w:sz w:val="28"/>
          <w:szCs w:val="28"/>
        </w:rPr>
        <w:t>15:00-16:00</w:t>
      </w:r>
      <w:r>
        <w:rPr>
          <w:rFonts w:ascii="宋体" w:hAnsi="宋体" w:hint="eastAsia"/>
          <w:b/>
          <w:bCs/>
          <w:sz w:val="28"/>
          <w:szCs w:val="28"/>
        </w:rPr>
        <w:t>；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（二）分会场第二次</w:t>
      </w:r>
      <w:r>
        <w:rPr>
          <w:rFonts w:ascii="宋体" w:hAnsi="宋体" w:hint="eastAsia"/>
          <w:sz w:val="28"/>
          <w:szCs w:val="28"/>
        </w:rPr>
        <w:t>测试时间：</w:t>
      </w:r>
      <w:r>
        <w:rPr>
          <w:rFonts w:ascii="宋体" w:hAnsi="宋体" w:hint="eastAsia"/>
          <w:sz w:val="28"/>
          <w:szCs w:val="28"/>
        </w:rPr>
        <w:t>待定（</w:t>
      </w:r>
      <w:r>
        <w:rPr>
          <w:rFonts w:ascii="宋体" w:hAnsi="宋体" w:hint="eastAsia"/>
          <w:b/>
          <w:bCs/>
          <w:sz w:val="28"/>
          <w:szCs w:val="28"/>
        </w:rPr>
        <w:t>预计</w:t>
      </w: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日或</w:t>
      </w:r>
      <w:r>
        <w:rPr>
          <w:rFonts w:ascii="宋体" w:hAnsi="宋体" w:hint="eastAsia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，</w:t>
      </w:r>
      <w:proofErr w:type="gramStart"/>
      <w:r>
        <w:rPr>
          <w:rFonts w:ascii="宋体" w:hAnsi="宋体" w:hint="eastAsia"/>
          <w:sz w:val="28"/>
          <w:szCs w:val="28"/>
        </w:rPr>
        <w:t>届时见</w:t>
      </w:r>
      <w:proofErr w:type="gramEnd"/>
      <w:r>
        <w:rPr>
          <w:rFonts w:ascii="宋体" w:hAnsi="宋体" w:hint="eastAsia"/>
          <w:sz w:val="28"/>
          <w:szCs w:val="28"/>
        </w:rPr>
        <w:t>群通知）；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温馨提示：参加第一次测试的学校，且测试情况通过，可以不参加第二次测试。</w:t>
      </w:r>
    </w:p>
    <w:p w:rsidR="00D03916" w:rsidRDefault="0036064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（三）会议当天（</w:t>
      </w: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9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），系统会提前开启，届时请各学校检查会议现场的声音和画面。如有问题，可在该系统的班级群留言解决。</w:t>
      </w:r>
    </w:p>
    <w:sectPr w:rsidR="00D0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52"/>
    <w:rsid w:val="000B0B07"/>
    <w:rsid w:val="000E1C94"/>
    <w:rsid w:val="0010475D"/>
    <w:rsid w:val="001C45EE"/>
    <w:rsid w:val="00221029"/>
    <w:rsid w:val="00222484"/>
    <w:rsid w:val="00272A13"/>
    <w:rsid w:val="002B0EFB"/>
    <w:rsid w:val="002D51BE"/>
    <w:rsid w:val="00340A05"/>
    <w:rsid w:val="0036064B"/>
    <w:rsid w:val="00386106"/>
    <w:rsid w:val="00433E60"/>
    <w:rsid w:val="004576CA"/>
    <w:rsid w:val="00466739"/>
    <w:rsid w:val="004763D1"/>
    <w:rsid w:val="00504CCC"/>
    <w:rsid w:val="00575AC0"/>
    <w:rsid w:val="00670DC4"/>
    <w:rsid w:val="006C010A"/>
    <w:rsid w:val="007008EC"/>
    <w:rsid w:val="0083447E"/>
    <w:rsid w:val="008A14E2"/>
    <w:rsid w:val="00955059"/>
    <w:rsid w:val="00A26A6E"/>
    <w:rsid w:val="00AA0C40"/>
    <w:rsid w:val="00BF41BD"/>
    <w:rsid w:val="00BF60FF"/>
    <w:rsid w:val="00D03916"/>
    <w:rsid w:val="00DA34D1"/>
    <w:rsid w:val="00DF2352"/>
    <w:rsid w:val="00E61AE8"/>
    <w:rsid w:val="00E9735B"/>
    <w:rsid w:val="00F05002"/>
    <w:rsid w:val="00F73C97"/>
    <w:rsid w:val="0DAD461D"/>
    <w:rsid w:val="66095E51"/>
    <w:rsid w:val="724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宋体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宋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宋体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宋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www.eeo.cn/webcast.php?courseKey=4cfd04dbe980945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617954780@qq.com</dc:creator>
  <cp:lastModifiedBy>田威</cp:lastModifiedBy>
  <cp:revision>9</cp:revision>
  <dcterms:created xsi:type="dcterms:W3CDTF">2021-03-25T03:29:00Z</dcterms:created>
  <dcterms:modified xsi:type="dcterms:W3CDTF">2021-03-27T04:25:00Z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CDE102A632D7460A81FBD147ED65B0BE</vt:lpwstr>
  </property>
</Properties>
</file>