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center"/>
        <w:rPr>
          <w:rFonts w:ascii="方正小标宋简体" w:hAnsi="宋体" w:eastAsia="方正小标宋简体" w:cs="宋体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sz w:val="40"/>
          <w:szCs w:val="40"/>
          <w:lang w:val="en-US" w:eastAsia="zh-CN"/>
        </w:rPr>
        <w:t>黄淮学院</w:t>
      </w:r>
      <w:r>
        <w:rPr>
          <w:rFonts w:hint="eastAsia" w:ascii="方正小标宋简体" w:hAnsi="宋体" w:eastAsia="方正小标宋简体" w:cs="宋体"/>
          <w:sz w:val="40"/>
          <w:szCs w:val="40"/>
          <w:lang w:eastAsia="zh-CN"/>
        </w:rPr>
        <w:t>2020年度数据采集工作先进集体申报表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764"/>
        <w:gridCol w:w="2442"/>
        <w:gridCol w:w="2071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申报单位名称</w:t>
            </w:r>
          </w:p>
        </w:tc>
        <w:tc>
          <w:tcPr>
            <w:tcW w:w="6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负责人姓名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8" w:lineRule="auto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2" w:hRule="atLeast"/>
          <w:jc w:val="center"/>
        </w:trPr>
        <w:tc>
          <w:tcPr>
            <w:tcW w:w="8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 w:line="338" w:lineRule="auto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主要事迹（可另加页）：</w:t>
            </w:r>
          </w:p>
          <w:p>
            <w:pPr>
              <w:adjustRightInd w:val="0"/>
              <w:snapToGrid w:val="0"/>
              <w:spacing w:before="120" w:beforeLines="50" w:after="120" w:afterLines="50" w:line="338" w:lineRule="auto"/>
              <w:rPr>
                <w:rFonts w:ascii="仿宋_GB2312" w:hAnsi="宋体" w:eastAsia="仿宋_GB2312"/>
                <w:lang w:eastAsia="zh-CN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before="120" w:beforeLines="50" w:after="120" w:afterLines="50" w:line="338" w:lineRule="auto"/>
              <w:rPr>
                <w:rFonts w:ascii="仿宋_GB2312" w:hAnsi="宋体" w:eastAsia="仿宋_GB2312"/>
                <w:lang w:eastAsia="zh-CN"/>
              </w:rPr>
            </w:pPr>
          </w:p>
          <w:p>
            <w:pPr>
              <w:adjustRightInd w:val="0"/>
              <w:snapToGrid w:val="0"/>
              <w:spacing w:before="120" w:beforeLines="50" w:after="120" w:afterLines="50" w:line="338" w:lineRule="auto"/>
              <w:rPr>
                <w:rFonts w:ascii="仿宋_GB2312" w:hAnsi="宋体" w:eastAsia="仿宋_GB2312"/>
                <w:lang w:eastAsia="zh-CN"/>
              </w:rPr>
            </w:pPr>
          </w:p>
          <w:p>
            <w:pPr>
              <w:adjustRightInd w:val="0"/>
              <w:snapToGrid w:val="0"/>
              <w:spacing w:before="120" w:beforeLines="50" w:after="120" w:afterLines="50" w:line="338" w:lineRule="auto"/>
              <w:rPr>
                <w:rFonts w:ascii="仿宋_GB2312" w:hAnsi="宋体" w:eastAsia="仿宋_GB2312"/>
                <w:lang w:eastAsia="zh-CN"/>
              </w:rPr>
            </w:pPr>
          </w:p>
          <w:p>
            <w:pPr>
              <w:adjustRightInd w:val="0"/>
              <w:snapToGrid w:val="0"/>
              <w:spacing w:line="338" w:lineRule="auto"/>
              <w:jc w:val="center"/>
              <w:rPr>
                <w:rFonts w:ascii="仿宋_GB2312" w:hAnsi="宋体" w:eastAsia="仿宋_GB2312"/>
                <w:b/>
                <w:lang w:eastAsia="zh-CN"/>
              </w:rPr>
            </w:pPr>
          </w:p>
          <w:p>
            <w:pPr>
              <w:adjustRightInd w:val="0"/>
              <w:snapToGrid w:val="0"/>
              <w:spacing w:line="338" w:lineRule="auto"/>
              <w:rPr>
                <w:rFonts w:ascii="仿宋_GB2312" w:hAnsi="宋体" w:eastAsia="仿宋_GB2312"/>
                <w:b/>
                <w:lang w:eastAsia="zh-CN"/>
              </w:rPr>
            </w:pPr>
          </w:p>
          <w:p>
            <w:pPr>
              <w:adjustRightInd w:val="0"/>
              <w:snapToGrid w:val="0"/>
              <w:spacing w:line="338" w:lineRule="auto"/>
              <w:jc w:val="center"/>
              <w:rPr>
                <w:rFonts w:ascii="仿宋_GB2312" w:hAnsi="宋体" w:eastAsia="仿宋_GB2312"/>
                <w:b/>
                <w:lang w:eastAsia="zh-CN"/>
              </w:rPr>
            </w:pPr>
          </w:p>
          <w:p>
            <w:pPr>
              <w:adjustRightInd w:val="0"/>
              <w:snapToGrid w:val="0"/>
              <w:spacing w:line="338" w:lineRule="auto"/>
              <w:jc w:val="both"/>
              <w:rPr>
                <w:rFonts w:ascii="仿宋_GB2312" w:hAnsi="宋体" w:eastAsia="仿宋_GB2312"/>
                <w:b/>
                <w:lang w:eastAsia="zh-CN"/>
              </w:rPr>
            </w:pPr>
          </w:p>
          <w:p>
            <w:pPr>
              <w:adjustRightInd w:val="0"/>
              <w:snapToGrid w:val="0"/>
              <w:spacing w:line="338" w:lineRule="auto"/>
              <w:jc w:val="center"/>
              <w:rPr>
                <w:rFonts w:ascii="仿宋_GB2312" w:hAnsi="宋体" w:eastAsia="仿宋_GB2312"/>
                <w:b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lang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8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单位</w:t>
            </w:r>
          </w:p>
          <w:p>
            <w:pPr>
              <w:adjustRightInd w:val="0"/>
              <w:snapToGrid w:val="0"/>
              <w:spacing w:line="338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推荐</w:t>
            </w:r>
          </w:p>
          <w:p>
            <w:pPr>
              <w:adjustRightInd w:val="0"/>
              <w:snapToGrid w:val="0"/>
              <w:spacing w:line="338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意见</w:t>
            </w:r>
          </w:p>
        </w:tc>
        <w:tc>
          <w:tcPr>
            <w:tcW w:w="7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8" w:lineRule="auto"/>
              <w:ind w:left="1874" w:leftChars="781" w:firstLine="2400" w:firstLineChars="1000"/>
              <w:rPr>
                <w:rFonts w:ascii="仿宋_GB2312" w:hAnsi="宋体" w:eastAsia="仿宋_GB2312"/>
                <w:lang w:eastAsia="zh-CN"/>
              </w:rPr>
            </w:pPr>
          </w:p>
          <w:p>
            <w:pPr>
              <w:pStyle w:val="74"/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74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74"/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74"/>
              <w:ind w:firstLine="1920" w:firstLineChars="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单位主要负责人签名：</w:t>
            </w:r>
          </w:p>
          <w:p>
            <w:pPr>
              <w:adjustRightInd w:val="0"/>
              <w:snapToGrid w:val="0"/>
              <w:spacing w:line="338" w:lineRule="auto"/>
              <w:ind w:left="1874" w:leftChars="781" w:firstLine="2640" w:firstLineChars="1100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（盖章）</w:t>
            </w:r>
          </w:p>
          <w:p>
            <w:pPr>
              <w:adjustRightInd w:val="0"/>
              <w:snapToGrid w:val="0"/>
              <w:spacing w:line="338" w:lineRule="auto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</w:rPr>
              <w:t>年    月    日</w:t>
            </w:r>
          </w:p>
        </w:tc>
      </w:tr>
    </w:tbl>
    <w:p>
      <w:pPr>
        <w:adjustRightInd w:val="0"/>
        <w:snapToGrid w:val="0"/>
        <w:spacing w:line="560" w:lineRule="exact"/>
        <w:rPr>
          <w:rFonts w:asciiTheme="minorEastAsia" w:hAnsiTheme="minorEastAsia"/>
          <w:sz w:val="28"/>
          <w:szCs w:val="28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</w:compat>
  <w:rsids>
    <w:rsidRoot w:val="00590D07"/>
    <w:rsid w:val="00011C8B"/>
    <w:rsid w:val="000D497B"/>
    <w:rsid w:val="0012728A"/>
    <w:rsid w:val="00140150"/>
    <w:rsid w:val="001C6B2D"/>
    <w:rsid w:val="001E47A3"/>
    <w:rsid w:val="001F5981"/>
    <w:rsid w:val="002C6DCF"/>
    <w:rsid w:val="002F36D5"/>
    <w:rsid w:val="003642A0"/>
    <w:rsid w:val="004E29B3"/>
    <w:rsid w:val="00590D07"/>
    <w:rsid w:val="005F0D79"/>
    <w:rsid w:val="005F616A"/>
    <w:rsid w:val="00691880"/>
    <w:rsid w:val="00693F2B"/>
    <w:rsid w:val="006C371B"/>
    <w:rsid w:val="006E3D07"/>
    <w:rsid w:val="00722652"/>
    <w:rsid w:val="00754A21"/>
    <w:rsid w:val="00784D58"/>
    <w:rsid w:val="007A3549"/>
    <w:rsid w:val="007A49F1"/>
    <w:rsid w:val="007A6C01"/>
    <w:rsid w:val="008C0F31"/>
    <w:rsid w:val="008D6863"/>
    <w:rsid w:val="008F0A4F"/>
    <w:rsid w:val="008F1610"/>
    <w:rsid w:val="00926A46"/>
    <w:rsid w:val="00932C66"/>
    <w:rsid w:val="009944DD"/>
    <w:rsid w:val="009A0DE9"/>
    <w:rsid w:val="009F1CD5"/>
    <w:rsid w:val="00A16A8E"/>
    <w:rsid w:val="00A30F63"/>
    <w:rsid w:val="00A41426"/>
    <w:rsid w:val="00A93CA1"/>
    <w:rsid w:val="00AF288C"/>
    <w:rsid w:val="00B1482F"/>
    <w:rsid w:val="00B86B75"/>
    <w:rsid w:val="00BC48D5"/>
    <w:rsid w:val="00C36279"/>
    <w:rsid w:val="00C36823"/>
    <w:rsid w:val="00CD53CE"/>
    <w:rsid w:val="00D15B1A"/>
    <w:rsid w:val="00D23A1E"/>
    <w:rsid w:val="00D53791"/>
    <w:rsid w:val="00D65F1C"/>
    <w:rsid w:val="00DD2163"/>
    <w:rsid w:val="00E315A3"/>
    <w:rsid w:val="00E6428F"/>
    <w:rsid w:val="00E76C6C"/>
    <w:rsid w:val="00F021CA"/>
    <w:rsid w:val="00F03756"/>
    <w:rsid w:val="00F467F3"/>
    <w:rsid w:val="00F961FB"/>
    <w:rsid w:val="00F972D5"/>
    <w:rsid w:val="2EFD69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" w:semiHidden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nhideWhenUsed="0" w:uiPriority="0" w:semiHidden="0" w:name="List 5"/>
    <w:lsdException w:uiPriority="0" w:name="List Bullet 2"/>
    <w:lsdException w:uiPriority="0" w:name="List Bullet 3"/>
    <w:lsdException w:unhideWhenUsed="0" w:uiPriority="0" w:semiHidden="0" w:name="List Bullet 4"/>
    <w:lsdException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qFormat="1" w:uiPriority="9" w:semiHidden="0" w:name="Block Text"/>
    <w:lsdException w:unhideWhenUsed="0" w:uiPriority="0" w:semiHidden="0" w:name="Hyperlink"/>
    <w:lsdException w:uiPriority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  <w:color w:val="4F81BD" w:themeColor="accent1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  <w:color w:val="4F81BD" w:themeColor="accent1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</w:rPr>
  </w:style>
  <w:style w:type="character" w:default="1" w:styleId="21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80" w:after="180"/>
    </w:pPr>
  </w:style>
  <w:style w:type="paragraph" w:styleId="12">
    <w:name w:val="caption"/>
    <w:basedOn w:val="1"/>
    <w:next w:val="1"/>
    <w:link w:val="23"/>
    <w:uiPriority w:val="0"/>
    <w:pPr>
      <w:spacing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left="480" w:right="480"/>
    </w:p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15">
    <w:name w:val="footer"/>
    <w:basedOn w:val="1"/>
    <w:link w:val="73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7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8"/>
    <w:next w:val="3"/>
    <w:qFormat/>
    <w:uiPriority w:val="0"/>
    <w:pPr>
      <w:spacing w:before="240"/>
    </w:pPr>
    <w:rPr>
      <w:sz w:val="30"/>
      <w:szCs w:val="30"/>
    </w:rPr>
  </w:style>
  <w:style w:type="paragraph" w:styleId="18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9">
    <w:name w:val="footnote text"/>
    <w:basedOn w:val="1"/>
    <w:unhideWhenUsed/>
    <w:qFormat/>
    <w:uiPriority w:val="9"/>
  </w:style>
  <w:style w:type="character" w:styleId="22">
    <w:name w:val="Hyperlink"/>
    <w:basedOn w:val="23"/>
    <w:uiPriority w:val="0"/>
    <w:rPr>
      <w:color w:val="4F81BD" w:themeColor="accent1"/>
    </w:rPr>
  </w:style>
  <w:style w:type="character" w:customStyle="1" w:styleId="23">
    <w:name w:val="题注 字符"/>
    <w:basedOn w:val="21"/>
    <w:link w:val="12"/>
    <w:uiPriority w:val="0"/>
  </w:style>
  <w:style w:type="character" w:styleId="24">
    <w:name w:val="footnote reference"/>
    <w:basedOn w:val="23"/>
    <w:uiPriority w:val="0"/>
    <w:rPr>
      <w:vertAlign w:val="superscript"/>
    </w:rPr>
  </w:style>
  <w:style w:type="paragraph" w:customStyle="1" w:styleId="25">
    <w:name w:val="First Paragraph"/>
    <w:basedOn w:val="3"/>
    <w:next w:val="3"/>
    <w:qFormat/>
    <w:uiPriority w:val="0"/>
  </w:style>
  <w:style w:type="paragraph" w:customStyle="1" w:styleId="26">
    <w:name w:val="Compact"/>
    <w:basedOn w:val="3"/>
    <w:qFormat/>
    <w:uiPriority w:val="0"/>
    <w:pPr>
      <w:spacing w:before="36" w:after="36"/>
    </w:pPr>
  </w:style>
  <w:style w:type="paragraph" w:customStyle="1" w:styleId="27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28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9">
    <w:name w:val="Bibliography"/>
    <w:basedOn w:val="1"/>
    <w:qFormat/>
    <w:uiPriority w:val="0"/>
  </w:style>
  <w:style w:type="table" w:customStyle="1" w:styleId="30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Definition Term"/>
    <w:basedOn w:val="1"/>
    <w:next w:val="32"/>
    <w:uiPriority w:val="0"/>
    <w:pPr>
      <w:keepNext/>
      <w:keepLines/>
      <w:spacing w:after="0"/>
    </w:pPr>
    <w:rPr>
      <w:b/>
    </w:rPr>
  </w:style>
  <w:style w:type="paragraph" w:customStyle="1" w:styleId="32">
    <w:name w:val="Definition"/>
    <w:basedOn w:val="1"/>
    <w:qFormat/>
    <w:uiPriority w:val="0"/>
  </w:style>
  <w:style w:type="paragraph" w:customStyle="1" w:styleId="33">
    <w:name w:val="Table Caption"/>
    <w:basedOn w:val="12"/>
    <w:uiPriority w:val="0"/>
    <w:pPr>
      <w:keepNext/>
    </w:pPr>
  </w:style>
  <w:style w:type="paragraph" w:customStyle="1" w:styleId="34">
    <w:name w:val="Image Caption"/>
    <w:basedOn w:val="12"/>
    <w:qFormat/>
    <w:uiPriority w:val="0"/>
  </w:style>
  <w:style w:type="paragraph" w:customStyle="1" w:styleId="35">
    <w:name w:val="Figure"/>
    <w:basedOn w:val="1"/>
    <w:qFormat/>
    <w:uiPriority w:val="0"/>
  </w:style>
  <w:style w:type="paragraph" w:customStyle="1" w:styleId="36">
    <w:name w:val="Captioned Figure"/>
    <w:basedOn w:val="35"/>
    <w:qFormat/>
    <w:uiPriority w:val="0"/>
    <w:pPr>
      <w:keepNext/>
    </w:pPr>
  </w:style>
  <w:style w:type="character" w:customStyle="1" w:styleId="37">
    <w:name w:val="Verbatim Char"/>
    <w:basedOn w:val="23"/>
    <w:link w:val="38"/>
    <w:uiPriority w:val="0"/>
    <w:rPr>
      <w:rFonts w:ascii="Consolas" w:hAnsi="Consolas"/>
      <w:sz w:val="22"/>
    </w:rPr>
  </w:style>
  <w:style w:type="paragraph" w:customStyle="1" w:styleId="38">
    <w:name w:val="Source Code"/>
    <w:basedOn w:val="1"/>
    <w:link w:val="37"/>
    <w:uiPriority w:val="0"/>
    <w:pPr>
      <w:wordWrap w:val="0"/>
    </w:pPr>
  </w:style>
  <w:style w:type="paragraph" w:customStyle="1" w:styleId="39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b w:val="0"/>
      <w:bCs w:val="0"/>
      <w:color w:val="366091" w:themeColor="accent1" w:themeShade="BF"/>
    </w:rPr>
  </w:style>
  <w:style w:type="character" w:customStyle="1" w:styleId="40">
    <w:name w:val="KeywordTok"/>
    <w:basedOn w:val="37"/>
    <w:qFormat/>
    <w:uiPriority w:val="0"/>
    <w:rPr>
      <w:rFonts w:ascii="Consolas" w:hAnsi="Consolas"/>
      <w:b/>
      <w:color w:val="007020"/>
      <w:sz w:val="22"/>
    </w:rPr>
  </w:style>
  <w:style w:type="character" w:customStyle="1" w:styleId="41">
    <w:name w:val="DataTypeTok"/>
    <w:basedOn w:val="37"/>
    <w:qFormat/>
    <w:uiPriority w:val="0"/>
    <w:rPr>
      <w:rFonts w:ascii="Consolas" w:hAnsi="Consolas"/>
      <w:color w:val="902000"/>
      <w:sz w:val="22"/>
    </w:rPr>
  </w:style>
  <w:style w:type="character" w:customStyle="1" w:styleId="42">
    <w:name w:val="DecValTok"/>
    <w:basedOn w:val="37"/>
    <w:qFormat/>
    <w:uiPriority w:val="0"/>
    <w:rPr>
      <w:rFonts w:ascii="Consolas" w:hAnsi="Consolas"/>
      <w:color w:val="40A070"/>
      <w:sz w:val="22"/>
    </w:rPr>
  </w:style>
  <w:style w:type="character" w:customStyle="1" w:styleId="43">
    <w:name w:val="BaseNTok"/>
    <w:basedOn w:val="37"/>
    <w:qFormat/>
    <w:uiPriority w:val="0"/>
    <w:rPr>
      <w:rFonts w:ascii="Consolas" w:hAnsi="Consolas"/>
      <w:color w:val="40A070"/>
      <w:sz w:val="22"/>
    </w:rPr>
  </w:style>
  <w:style w:type="character" w:customStyle="1" w:styleId="44">
    <w:name w:val="FloatTok"/>
    <w:basedOn w:val="37"/>
    <w:qFormat/>
    <w:uiPriority w:val="0"/>
    <w:rPr>
      <w:rFonts w:ascii="Consolas" w:hAnsi="Consolas"/>
      <w:color w:val="40A070"/>
      <w:sz w:val="22"/>
    </w:rPr>
  </w:style>
  <w:style w:type="character" w:customStyle="1" w:styleId="45">
    <w:name w:val="ConstantTok"/>
    <w:basedOn w:val="37"/>
    <w:qFormat/>
    <w:uiPriority w:val="0"/>
    <w:rPr>
      <w:rFonts w:ascii="Consolas" w:hAnsi="Consolas"/>
      <w:color w:val="880000"/>
      <w:sz w:val="22"/>
    </w:rPr>
  </w:style>
  <w:style w:type="character" w:customStyle="1" w:styleId="46">
    <w:name w:val="CharTok"/>
    <w:basedOn w:val="37"/>
    <w:qFormat/>
    <w:uiPriority w:val="0"/>
    <w:rPr>
      <w:rFonts w:ascii="Consolas" w:hAnsi="Consolas"/>
      <w:color w:val="4070A0"/>
      <w:sz w:val="22"/>
    </w:rPr>
  </w:style>
  <w:style w:type="character" w:customStyle="1" w:styleId="47">
    <w:name w:val="SpecialCharTok"/>
    <w:basedOn w:val="37"/>
    <w:qFormat/>
    <w:uiPriority w:val="0"/>
    <w:rPr>
      <w:rFonts w:ascii="Consolas" w:hAnsi="Consolas"/>
      <w:color w:val="4070A0"/>
      <w:sz w:val="22"/>
    </w:rPr>
  </w:style>
  <w:style w:type="character" w:customStyle="1" w:styleId="48">
    <w:name w:val="StringTok"/>
    <w:basedOn w:val="37"/>
    <w:qFormat/>
    <w:uiPriority w:val="0"/>
    <w:rPr>
      <w:rFonts w:ascii="Consolas" w:hAnsi="Consolas"/>
      <w:color w:val="4070A0"/>
      <w:sz w:val="22"/>
    </w:rPr>
  </w:style>
  <w:style w:type="character" w:customStyle="1" w:styleId="49">
    <w:name w:val="VerbatimStringTok"/>
    <w:basedOn w:val="37"/>
    <w:qFormat/>
    <w:uiPriority w:val="0"/>
    <w:rPr>
      <w:rFonts w:ascii="Consolas" w:hAnsi="Consolas"/>
      <w:color w:val="4070A0"/>
      <w:sz w:val="22"/>
    </w:rPr>
  </w:style>
  <w:style w:type="character" w:customStyle="1" w:styleId="50">
    <w:name w:val="SpecialStringTok"/>
    <w:basedOn w:val="37"/>
    <w:qFormat/>
    <w:uiPriority w:val="0"/>
    <w:rPr>
      <w:rFonts w:ascii="Consolas" w:hAnsi="Consolas"/>
      <w:color w:val="BB6688"/>
      <w:sz w:val="22"/>
    </w:rPr>
  </w:style>
  <w:style w:type="character" w:customStyle="1" w:styleId="51">
    <w:name w:val="ImportTok"/>
    <w:basedOn w:val="37"/>
    <w:qFormat/>
    <w:uiPriority w:val="0"/>
    <w:rPr>
      <w:rFonts w:ascii="Consolas" w:hAnsi="Consolas"/>
      <w:sz w:val="22"/>
    </w:rPr>
  </w:style>
  <w:style w:type="character" w:customStyle="1" w:styleId="52">
    <w:name w:val="CommentTok"/>
    <w:basedOn w:val="37"/>
    <w:qFormat/>
    <w:uiPriority w:val="0"/>
    <w:rPr>
      <w:rFonts w:ascii="Consolas" w:hAnsi="Consolas"/>
      <w:i/>
      <w:color w:val="60A0B0"/>
      <w:sz w:val="22"/>
    </w:rPr>
  </w:style>
  <w:style w:type="character" w:customStyle="1" w:styleId="53">
    <w:name w:val="DocumentationTok"/>
    <w:basedOn w:val="37"/>
    <w:qFormat/>
    <w:uiPriority w:val="0"/>
    <w:rPr>
      <w:rFonts w:ascii="Consolas" w:hAnsi="Consolas"/>
      <w:i/>
      <w:color w:val="BA2121"/>
      <w:sz w:val="22"/>
    </w:rPr>
  </w:style>
  <w:style w:type="character" w:customStyle="1" w:styleId="54">
    <w:name w:val="AnnotationTok"/>
    <w:basedOn w:val="37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55">
    <w:name w:val="CommentVarTok"/>
    <w:basedOn w:val="37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56">
    <w:name w:val="OtherTok"/>
    <w:basedOn w:val="37"/>
    <w:qFormat/>
    <w:uiPriority w:val="0"/>
    <w:rPr>
      <w:rFonts w:ascii="Consolas" w:hAnsi="Consolas"/>
      <w:color w:val="007020"/>
      <w:sz w:val="22"/>
    </w:rPr>
  </w:style>
  <w:style w:type="character" w:customStyle="1" w:styleId="57">
    <w:name w:val="FunctionTok"/>
    <w:basedOn w:val="37"/>
    <w:qFormat/>
    <w:uiPriority w:val="0"/>
    <w:rPr>
      <w:rFonts w:ascii="Consolas" w:hAnsi="Consolas"/>
      <w:color w:val="06287E"/>
      <w:sz w:val="22"/>
    </w:rPr>
  </w:style>
  <w:style w:type="character" w:customStyle="1" w:styleId="58">
    <w:name w:val="VariableTok"/>
    <w:basedOn w:val="37"/>
    <w:qFormat/>
    <w:uiPriority w:val="0"/>
    <w:rPr>
      <w:rFonts w:ascii="Consolas" w:hAnsi="Consolas"/>
      <w:color w:val="19177C"/>
      <w:sz w:val="22"/>
    </w:rPr>
  </w:style>
  <w:style w:type="character" w:customStyle="1" w:styleId="59">
    <w:name w:val="ControlFlowTok"/>
    <w:basedOn w:val="37"/>
    <w:qFormat/>
    <w:uiPriority w:val="0"/>
    <w:rPr>
      <w:rFonts w:ascii="Consolas" w:hAnsi="Consolas"/>
      <w:b/>
      <w:color w:val="007020"/>
      <w:sz w:val="22"/>
    </w:rPr>
  </w:style>
  <w:style w:type="character" w:customStyle="1" w:styleId="60">
    <w:name w:val="OperatorTok"/>
    <w:basedOn w:val="37"/>
    <w:qFormat/>
    <w:uiPriority w:val="0"/>
    <w:rPr>
      <w:rFonts w:ascii="Consolas" w:hAnsi="Consolas"/>
      <w:color w:val="666666"/>
      <w:sz w:val="22"/>
    </w:rPr>
  </w:style>
  <w:style w:type="character" w:customStyle="1" w:styleId="61">
    <w:name w:val="BuiltInTok"/>
    <w:basedOn w:val="37"/>
    <w:qFormat/>
    <w:uiPriority w:val="0"/>
    <w:rPr>
      <w:rFonts w:ascii="Consolas" w:hAnsi="Consolas"/>
      <w:sz w:val="22"/>
    </w:rPr>
  </w:style>
  <w:style w:type="character" w:customStyle="1" w:styleId="62">
    <w:name w:val="ExtensionTok"/>
    <w:basedOn w:val="37"/>
    <w:qFormat/>
    <w:uiPriority w:val="0"/>
    <w:rPr>
      <w:rFonts w:ascii="Consolas" w:hAnsi="Consolas"/>
      <w:sz w:val="22"/>
    </w:rPr>
  </w:style>
  <w:style w:type="character" w:customStyle="1" w:styleId="63">
    <w:name w:val="PreprocessorTok"/>
    <w:basedOn w:val="37"/>
    <w:qFormat/>
    <w:uiPriority w:val="0"/>
    <w:rPr>
      <w:rFonts w:ascii="Consolas" w:hAnsi="Consolas"/>
      <w:color w:val="BC7A00"/>
      <w:sz w:val="22"/>
    </w:rPr>
  </w:style>
  <w:style w:type="character" w:customStyle="1" w:styleId="64">
    <w:name w:val="AttributeTok"/>
    <w:basedOn w:val="37"/>
    <w:uiPriority w:val="0"/>
    <w:rPr>
      <w:rFonts w:ascii="Consolas" w:hAnsi="Consolas"/>
      <w:color w:val="7D9029"/>
      <w:sz w:val="22"/>
    </w:rPr>
  </w:style>
  <w:style w:type="character" w:customStyle="1" w:styleId="65">
    <w:name w:val="RegionMarkerTok"/>
    <w:basedOn w:val="37"/>
    <w:qFormat/>
    <w:uiPriority w:val="0"/>
    <w:rPr>
      <w:rFonts w:ascii="Consolas" w:hAnsi="Consolas"/>
      <w:sz w:val="22"/>
    </w:rPr>
  </w:style>
  <w:style w:type="character" w:customStyle="1" w:styleId="66">
    <w:name w:val="InformationTok"/>
    <w:basedOn w:val="37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67">
    <w:name w:val="WarningTok"/>
    <w:basedOn w:val="37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68">
    <w:name w:val="AlertTok"/>
    <w:basedOn w:val="37"/>
    <w:qFormat/>
    <w:uiPriority w:val="0"/>
    <w:rPr>
      <w:rFonts w:ascii="Consolas" w:hAnsi="Consolas"/>
      <w:b/>
      <w:color w:val="FF0000"/>
      <w:sz w:val="22"/>
    </w:rPr>
  </w:style>
  <w:style w:type="character" w:customStyle="1" w:styleId="69">
    <w:name w:val="ErrorTok"/>
    <w:basedOn w:val="37"/>
    <w:qFormat/>
    <w:uiPriority w:val="0"/>
    <w:rPr>
      <w:rFonts w:ascii="Consolas" w:hAnsi="Consolas"/>
      <w:b/>
      <w:color w:val="FF0000"/>
      <w:sz w:val="22"/>
    </w:rPr>
  </w:style>
  <w:style w:type="character" w:customStyle="1" w:styleId="70">
    <w:name w:val="NormalTok"/>
    <w:basedOn w:val="37"/>
    <w:qFormat/>
    <w:uiPriority w:val="0"/>
    <w:rPr>
      <w:rFonts w:ascii="Consolas" w:hAnsi="Consolas"/>
      <w:sz w:val="22"/>
    </w:rPr>
  </w:style>
  <w:style w:type="character" w:customStyle="1" w:styleId="71">
    <w:name w:val="Unresolved Mention"/>
    <w:basedOn w:val="2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72">
    <w:name w:val="页眉 字符"/>
    <w:basedOn w:val="21"/>
    <w:link w:val="16"/>
    <w:qFormat/>
    <w:uiPriority w:val="0"/>
    <w:rPr>
      <w:sz w:val="18"/>
      <w:szCs w:val="18"/>
    </w:rPr>
  </w:style>
  <w:style w:type="character" w:customStyle="1" w:styleId="73">
    <w:name w:val="页脚 字符"/>
    <w:basedOn w:val="21"/>
    <w:link w:val="15"/>
    <w:qFormat/>
    <w:uiPriority w:val="0"/>
    <w:rPr>
      <w:sz w:val="18"/>
      <w:szCs w:val="18"/>
    </w:rPr>
  </w:style>
  <w:style w:type="paragraph" w:customStyle="1" w:styleId="74">
    <w:name w:val="正文 New New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126</Characters>
  <Lines>1</Lines>
  <Paragraphs>1</Paragraphs>
  <TotalTime>83</TotalTime>
  <ScaleCrop>false</ScaleCrop>
  <LinksUpToDate>false</LinksUpToDate>
  <CharactersWithSpaces>146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2020-11-30T09:29:00Z</dcterms:created>
  <dc:creator>WPS_1605683966</dc:creator>
  <cp:lastModifiedBy>WPS_1605683966</cp:lastModifiedBy>
  <dcterms:modified xsi:type="dcterms:W3CDTF">2020-12-24T07:40:48Z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