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6B" w:rsidRDefault="00B75F6B" w:rsidP="00B75F6B">
      <w:pPr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B75F6B" w:rsidRDefault="00B75F6B" w:rsidP="00B75F6B">
      <w:pPr>
        <w:overflowPunct w:val="0"/>
        <w:jc w:val="center"/>
        <w:rPr>
          <w:rFonts w:ascii="小标宋" w:eastAsia="小标宋" w:hAnsi="华文中宋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推荐选题汇总表</w:t>
      </w:r>
    </w:p>
    <w:p w:rsidR="00B75F6B" w:rsidRDefault="00B75F6B" w:rsidP="00B75F6B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建议单位（盖章）：                                         联系人：          联系电话：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4961"/>
        <w:gridCol w:w="1858"/>
        <w:gridCol w:w="1969"/>
        <w:gridCol w:w="1418"/>
        <w:gridCol w:w="1417"/>
        <w:gridCol w:w="1418"/>
      </w:tblGrid>
      <w:tr w:rsidR="00B75F6B" w:rsidTr="002910CC">
        <w:trPr>
          <w:trHeight w:val="708"/>
          <w:jc w:val="center"/>
        </w:trPr>
        <w:tc>
          <w:tcPr>
            <w:tcW w:w="817" w:type="dxa"/>
            <w:vAlign w:val="center"/>
          </w:tcPr>
          <w:p w:rsidR="00B75F6B" w:rsidRDefault="00B75F6B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4961" w:type="dxa"/>
            <w:vAlign w:val="center"/>
          </w:tcPr>
          <w:p w:rsidR="00B75F6B" w:rsidRDefault="00B75F6B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课题名称</w:t>
            </w: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课题类型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建议承担单位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建议课题</w:t>
            </w:r>
          </w:p>
          <w:p w:rsidR="00B75F6B" w:rsidRDefault="00B75F6B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研究周期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建议课题</w:t>
            </w:r>
          </w:p>
          <w:p w:rsidR="00B75F6B" w:rsidRDefault="00B75F6B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研究经费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75F6B" w:rsidRDefault="00B75F6B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B75F6B" w:rsidTr="002910CC">
        <w:trPr>
          <w:trHeight w:hRule="exact" w:val="964"/>
          <w:jc w:val="center"/>
        </w:trPr>
        <w:tc>
          <w:tcPr>
            <w:tcW w:w="817" w:type="dxa"/>
            <w:vAlign w:val="center"/>
          </w:tcPr>
          <w:p w:rsidR="00B75F6B" w:rsidRDefault="00B75F6B" w:rsidP="002910CC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</w:tr>
      <w:tr w:rsidR="00B75F6B" w:rsidTr="002910CC">
        <w:trPr>
          <w:trHeight w:hRule="exact" w:val="964"/>
          <w:jc w:val="center"/>
        </w:trPr>
        <w:tc>
          <w:tcPr>
            <w:tcW w:w="817" w:type="dxa"/>
            <w:vAlign w:val="center"/>
          </w:tcPr>
          <w:p w:rsidR="00B75F6B" w:rsidRDefault="00B75F6B" w:rsidP="002910CC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</w:tr>
      <w:tr w:rsidR="00B75F6B" w:rsidTr="002910CC">
        <w:trPr>
          <w:trHeight w:hRule="exact" w:val="964"/>
          <w:jc w:val="center"/>
        </w:trPr>
        <w:tc>
          <w:tcPr>
            <w:tcW w:w="817" w:type="dxa"/>
            <w:vAlign w:val="center"/>
          </w:tcPr>
          <w:p w:rsidR="00B75F6B" w:rsidRDefault="00B75F6B" w:rsidP="002910CC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</w:tr>
      <w:tr w:rsidR="00B75F6B" w:rsidTr="002910CC">
        <w:trPr>
          <w:trHeight w:hRule="exact" w:val="964"/>
          <w:jc w:val="center"/>
        </w:trPr>
        <w:tc>
          <w:tcPr>
            <w:tcW w:w="817" w:type="dxa"/>
            <w:vAlign w:val="center"/>
          </w:tcPr>
          <w:p w:rsidR="00B75F6B" w:rsidRDefault="00B75F6B" w:rsidP="002910CC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</w:tr>
      <w:tr w:rsidR="00B75F6B" w:rsidTr="002910CC">
        <w:trPr>
          <w:trHeight w:hRule="exact" w:val="964"/>
          <w:jc w:val="center"/>
        </w:trPr>
        <w:tc>
          <w:tcPr>
            <w:tcW w:w="817" w:type="dxa"/>
            <w:vAlign w:val="center"/>
          </w:tcPr>
          <w:p w:rsidR="00B75F6B" w:rsidRDefault="00B75F6B" w:rsidP="002910CC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</w:tr>
      <w:tr w:rsidR="00B75F6B" w:rsidTr="002910CC">
        <w:trPr>
          <w:trHeight w:hRule="exact" w:val="964"/>
          <w:jc w:val="center"/>
        </w:trPr>
        <w:tc>
          <w:tcPr>
            <w:tcW w:w="817" w:type="dxa"/>
            <w:vAlign w:val="center"/>
          </w:tcPr>
          <w:p w:rsidR="00B75F6B" w:rsidRDefault="00B75F6B" w:rsidP="002910CC">
            <w:pPr>
              <w:spacing w:line="5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……</w:t>
            </w:r>
          </w:p>
        </w:tc>
        <w:tc>
          <w:tcPr>
            <w:tcW w:w="4961" w:type="dxa"/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75F6B" w:rsidRDefault="00B75F6B" w:rsidP="002910CC">
            <w:pPr>
              <w:spacing w:line="240" w:lineRule="atLeast"/>
              <w:rPr>
                <w:rFonts w:eastAsia="仿宋_GB2312" w:hint="eastAsia"/>
                <w:sz w:val="24"/>
              </w:rPr>
            </w:pPr>
          </w:p>
        </w:tc>
      </w:tr>
    </w:tbl>
    <w:p w:rsidR="00B75F6B" w:rsidRDefault="00B75F6B" w:rsidP="00B75F6B"/>
    <w:p w:rsidR="004358AB" w:rsidRDefault="004358AB" w:rsidP="00D31D50">
      <w:pPr>
        <w:spacing w:line="220" w:lineRule="atLeast"/>
      </w:pPr>
    </w:p>
    <w:sectPr w:rsidR="004358AB">
      <w:pgSz w:w="16840" w:h="11907" w:orient="landscape"/>
      <w:pgMar w:top="1418" w:right="1418" w:bottom="1418" w:left="1418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467" w:rsidRDefault="008C7467" w:rsidP="00B75F6B">
      <w:pPr>
        <w:spacing w:after="0"/>
      </w:pPr>
      <w:r>
        <w:separator/>
      </w:r>
    </w:p>
  </w:endnote>
  <w:endnote w:type="continuationSeparator" w:id="0">
    <w:p w:rsidR="008C7467" w:rsidRDefault="008C7467" w:rsidP="00B75F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467" w:rsidRDefault="008C7467" w:rsidP="00B75F6B">
      <w:pPr>
        <w:spacing w:after="0"/>
      </w:pPr>
      <w:r>
        <w:separator/>
      </w:r>
    </w:p>
  </w:footnote>
  <w:footnote w:type="continuationSeparator" w:id="0">
    <w:p w:rsidR="008C7467" w:rsidRDefault="008C7467" w:rsidP="00B75F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650"/>
    <w:rsid w:val="00323B43"/>
    <w:rsid w:val="003D37D8"/>
    <w:rsid w:val="00426133"/>
    <w:rsid w:val="004358AB"/>
    <w:rsid w:val="008B7726"/>
    <w:rsid w:val="008C7467"/>
    <w:rsid w:val="00B75F6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F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F6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F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F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2020-09-28T23:01:00Z</dcterms:modified>
</cp:coreProperties>
</file>