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after="4681" w:afterLines="1500"/>
        <w:jc w:val="center"/>
        <w:textAlignment w:val="auto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eastAsia="zh-CN"/>
        </w:rPr>
        <w:t>黄淮学院</w:t>
      </w:r>
      <w:r>
        <w:rPr>
          <w:rFonts w:hint="eastAsia"/>
          <w:b/>
          <w:bCs/>
          <w:sz w:val="52"/>
          <w:szCs w:val="52"/>
        </w:rPr>
        <w:t>实验室</w:t>
      </w:r>
      <w:r>
        <w:rPr>
          <w:rFonts w:hint="eastAsia"/>
          <w:b/>
          <w:bCs/>
          <w:sz w:val="52"/>
          <w:szCs w:val="52"/>
        </w:rPr>
        <w:br w:type="textWrapping"/>
      </w:r>
      <w:r>
        <w:rPr>
          <w:rFonts w:hint="eastAsia"/>
          <w:b/>
          <w:bCs/>
          <w:sz w:val="52"/>
          <w:szCs w:val="52"/>
        </w:rPr>
        <w:t>安全自查自纠报告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1735" w:firstLineChars="482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  <w:lang w:eastAsia="zh-CN"/>
        </w:rPr>
        <w:t>院</w:t>
      </w:r>
      <w:r>
        <w:rPr>
          <w:rFonts w:hint="eastAsia"/>
          <w:sz w:val="36"/>
          <w:szCs w:val="36"/>
        </w:rPr>
        <w:t>名称</w:t>
      </w:r>
      <w:r>
        <w:rPr>
          <w:rFonts w:hint="eastAsia"/>
          <w:sz w:val="36"/>
          <w:szCs w:val="36"/>
          <w:lang w:eastAsia="zh-CN"/>
        </w:rPr>
        <w:t>（公章）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1735" w:firstLineChars="482"/>
        <w:jc w:val="left"/>
        <w:textAlignment w:val="auto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编 写 人：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1735" w:firstLineChars="482"/>
        <w:jc w:val="left"/>
        <w:textAlignment w:val="auto"/>
        <w:rPr>
          <w:rFonts w:hint="eastAsia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审 核 人：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2409" w:firstLineChars="803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2409" w:firstLineChars="803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3306" w:firstLineChars="1102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3306" w:firstLineChars="1102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 告 提 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一、自查方案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主要包括自查工作布置情况、检查人员配备、检查地点分布</w:t>
      </w:r>
      <w:r>
        <w:rPr>
          <w:rFonts w:hint="eastAsia"/>
          <w:sz w:val="30"/>
          <w:szCs w:val="30"/>
          <w:lang w:eastAsia="zh-CN"/>
        </w:rPr>
        <w:t>（实验室位置）</w:t>
      </w:r>
      <w:r>
        <w:rPr>
          <w:rFonts w:hint="eastAsia"/>
          <w:sz w:val="30"/>
          <w:szCs w:val="30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主要包括整改工作总体实施情况、整改责任人、整改时间节点等。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both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对自查中发现的问题进行逐条整改，主要内容包括：存在问题描述、原因分析、整改措施与结果等</w:t>
      </w:r>
      <w:r>
        <w:rPr>
          <w:rFonts w:hint="eastAsia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B7022"/>
    <w:rsid w:val="187860A8"/>
    <w:rsid w:val="188C0C77"/>
    <w:rsid w:val="1CBD585A"/>
    <w:rsid w:val="6D1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2019-05-05T09:15:00Z</dcterms:created>
  <dc:creator>史金昌</dc:creator>
  <cp:lastModifiedBy>史金昌</cp:lastModifiedBy>
  <dcterms:modified xsi:type="dcterms:W3CDTF">2019-05-05T09:29:29Z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