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CB" w:rsidRPr="00C507D0" w:rsidRDefault="007E32CB" w:rsidP="007E32C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bCs/>
          <w:kern w:val="2"/>
          <w:sz w:val="44"/>
          <w:szCs w:val="44"/>
        </w:rPr>
      </w:pPr>
      <w:r w:rsidRPr="00C507D0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</w:rPr>
        <w:t>黄淮学院</w:t>
      </w:r>
      <w:r w:rsidRPr="00C507D0">
        <w:rPr>
          <w:rFonts w:ascii="方正小标宋简体" w:eastAsia="方正小标宋简体" w:hAnsi="Times New Roman" w:cs="Times New Roman"/>
          <w:bCs/>
          <w:kern w:val="2"/>
          <w:sz w:val="44"/>
          <w:szCs w:val="44"/>
        </w:rPr>
        <w:t>外籍</w:t>
      </w:r>
      <w:r w:rsidRPr="00C507D0">
        <w:rPr>
          <w:rFonts w:ascii="方正小标宋简体" w:eastAsia="方正小标宋简体" w:hAnsi="Times New Roman" w:cs="Times New Roman" w:hint="eastAsia"/>
          <w:bCs/>
          <w:kern w:val="2"/>
          <w:sz w:val="44"/>
          <w:szCs w:val="44"/>
        </w:rPr>
        <w:t>教师安全</w:t>
      </w:r>
      <w:r w:rsidRPr="00C507D0">
        <w:rPr>
          <w:rFonts w:ascii="方正小标宋简体" w:eastAsia="方正小标宋简体" w:hAnsi="Times New Roman" w:cs="Times New Roman"/>
          <w:bCs/>
          <w:kern w:val="2"/>
          <w:sz w:val="44"/>
          <w:szCs w:val="44"/>
        </w:rPr>
        <w:t>管理规定</w:t>
      </w:r>
    </w:p>
    <w:p w:rsidR="007E32CB" w:rsidRDefault="007E32CB" w:rsidP="007E32CB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黄淮学院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的安全工作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由学校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保卫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处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负责，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国际交流合作处和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后勤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管理处协调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配合。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为保障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教师在我校的工作能够安全有序开展，特制定该管理办法。</w:t>
      </w:r>
    </w:p>
    <w:p w:rsidR="00FD44F0" w:rsidRPr="00C507D0" w:rsidRDefault="00FD44F0" w:rsidP="00C507D0">
      <w:pPr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</w:t>
      </w:r>
      <w:r w:rsidR="007E32CB"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教师在中国工作必须遵守中国法律，遵守中国政府部门及学校的有关规定，遵守我国的宗教政策。不得从事反对中华人民共和国宪法确定的根本制度的活动，不得危害中国国家安全，不得利用教学的机会从事与其身份不符的活动。</w:t>
      </w:r>
    </w:p>
    <w:p w:rsidR="007E32CB" w:rsidRPr="00C507D0" w:rsidRDefault="00FD44F0" w:rsidP="00C507D0">
      <w:pPr>
        <w:spacing w:after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 学校尊重外籍教师所在国家的风俗习惯和宗教信仰,外籍教师也要尊重中国人民的风俗习惯。严禁在中国境内(包括学校内)传播宗教、发展信徒、设立宗教场所、举行宗教活动、建立宗教组织；严禁宗教教职人员在校园讲授宗教课程、开设讲座；严禁师生在学校穿戴宗教服饰、佩戴宗教标志及穿戴、佩戴有宗教极端色彩的服饰。</w:t>
      </w:r>
    </w:p>
    <w:p w:rsidR="007E32CB" w:rsidRPr="00C507D0" w:rsidRDefault="00FD44F0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 w:rsidR="007E32CB"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="007E32CB"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学校须为外籍教师提供安全的生活工作环境。在外教住地，楼道口要设置防盗门。要向外籍教师宣传我国交通安全常识，使外籍教师在生活、住宿、交通等方面都得到安全保障。</w:t>
      </w:r>
    </w:p>
    <w:p w:rsidR="007E32CB" w:rsidRPr="00C507D0" w:rsidRDefault="00FD44F0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</w:t>
      </w:r>
      <w:r w:rsidR="007E32CB"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、学校保卫科要加强校园安全巡逻，发现有碍外籍教师安全的苗头要即时予以制止，并向学校报告。</w:t>
      </w: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5.外籍教师公寓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及周边区域列入学校重点防范范围之一。保卫处、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后勤管理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处要经常检查外教生活区内的用电、用气、用水、防火、防盗等安全情况，及时排除安全隐患，并做好检查情况纪录，做到防患于未然。</w:t>
      </w: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6.外籍教师公寓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内不准存放易燃、易爆、有毒等危险品，注意防盗、防火、防漏电、防煤气泄露，加强人身、财产的安全防范，遇有紧急可疑情况应及时与国际交流合作</w:t>
      </w:r>
      <w:proofErr w:type="gramStart"/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处相关</w:t>
      </w:r>
      <w:proofErr w:type="gramEnd"/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负责人联系，或通知保卫处，非常紧急情况可直接拨110报警。</w:t>
      </w: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7.外籍教师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直系亲属来访，需先到驻马店市公安局办理临时登记手续，并经国际交流合作处同意方可入住。一般亲朋好友不能留宿。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外籍教师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有校外客人来访，须持客人有效证件到值班室登记。</w:t>
      </w: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8.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在节假日可持有效签证及居留许可证，前往中国政府规定的对外国人开放的地区旅行，未经公安部门批准，不得进入非开放地区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离开本市或外出旅游，需提前5天将行程安排以书面形式告知国际交流合作处，外出后的安全问题外教本人自负。</w:t>
      </w:r>
    </w:p>
    <w:p w:rsidR="0022029D" w:rsidRPr="00C507D0" w:rsidRDefault="0022029D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9.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国际交流合作处为每一位外籍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制作附有中英文内容的联络卡，标明其姓名、国籍、血型、聘用单位及联系电话等。外籍</w:t>
      </w: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教师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外出时须随身携带联络卡，一旦遇到</w:t>
      </w:r>
      <w:r w:rsidRPr="00C507D0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突发事件，可出示该卡，有关方面可立即联系聘用单位责任管理人员。遇到紧急情况时，可拨打110求救。</w:t>
      </w:r>
    </w:p>
    <w:p w:rsidR="007E32CB" w:rsidRPr="00C507D0" w:rsidRDefault="00FA1B02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10.</w:t>
      </w:r>
      <w:r w:rsidR="007E32CB" w:rsidRPr="00C507D0">
        <w:rPr>
          <w:rFonts w:ascii="仿宋_GB2312" w:eastAsia="仿宋_GB2312" w:hAnsi="Times New Roman" w:cs="Times New Roman"/>
          <w:kern w:val="2"/>
          <w:sz w:val="32"/>
          <w:szCs w:val="32"/>
        </w:rPr>
        <w:t>外籍教师如有违法行为，由有关部门依法进行处理。</w:t>
      </w:r>
    </w:p>
    <w:p w:rsidR="007E32CB" w:rsidRPr="00C507D0" w:rsidRDefault="007E32CB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FD44F0" w:rsidRPr="00C507D0" w:rsidRDefault="00FD44F0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E32CB" w:rsidRPr="00C507D0" w:rsidRDefault="007E32CB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国际交流合作处</w:t>
      </w:r>
    </w:p>
    <w:p w:rsidR="004358AB" w:rsidRPr="00C507D0" w:rsidRDefault="007E32CB" w:rsidP="00C507D0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507D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2018年10月8日</w:t>
      </w:r>
    </w:p>
    <w:sectPr w:rsidR="004358AB" w:rsidRPr="00C507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D6" w:rsidRDefault="00B770D6" w:rsidP="007E32CB">
      <w:pPr>
        <w:spacing w:after="0"/>
      </w:pPr>
      <w:r>
        <w:separator/>
      </w:r>
    </w:p>
  </w:endnote>
  <w:endnote w:type="continuationSeparator" w:id="0">
    <w:p w:rsidR="00B770D6" w:rsidRDefault="00B770D6" w:rsidP="007E32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D6" w:rsidRDefault="00B770D6" w:rsidP="007E32CB">
      <w:pPr>
        <w:spacing w:after="0"/>
      </w:pPr>
      <w:r>
        <w:separator/>
      </w:r>
    </w:p>
  </w:footnote>
  <w:footnote w:type="continuationSeparator" w:id="0">
    <w:p w:rsidR="00B770D6" w:rsidRDefault="00B770D6" w:rsidP="007E32C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7487B"/>
    <w:multiLevelType w:val="hybridMultilevel"/>
    <w:tmpl w:val="DB46ACF2"/>
    <w:lvl w:ilvl="0" w:tplc="626AE18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CB6"/>
    <w:rsid w:val="0022029D"/>
    <w:rsid w:val="00323B43"/>
    <w:rsid w:val="003A1B17"/>
    <w:rsid w:val="003D37D8"/>
    <w:rsid w:val="00417ECB"/>
    <w:rsid w:val="00426133"/>
    <w:rsid w:val="004358AB"/>
    <w:rsid w:val="00622637"/>
    <w:rsid w:val="007E32CB"/>
    <w:rsid w:val="00857AA0"/>
    <w:rsid w:val="00866491"/>
    <w:rsid w:val="008B7726"/>
    <w:rsid w:val="0092793C"/>
    <w:rsid w:val="00B770D6"/>
    <w:rsid w:val="00B80D31"/>
    <w:rsid w:val="00C507D0"/>
    <w:rsid w:val="00D31D50"/>
    <w:rsid w:val="00D86D67"/>
    <w:rsid w:val="00EC535D"/>
    <w:rsid w:val="00F41BEE"/>
    <w:rsid w:val="00F44E03"/>
    <w:rsid w:val="00FA1B02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2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2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2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2C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7E32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FD44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ye</cp:lastModifiedBy>
  <cp:revision>5</cp:revision>
  <cp:lastPrinted>2018-10-30T01:07:00Z</cp:lastPrinted>
  <dcterms:created xsi:type="dcterms:W3CDTF">2018-10-30T01:08:00Z</dcterms:created>
  <dcterms:modified xsi:type="dcterms:W3CDTF">2018-11-24T07:23:00Z</dcterms:modified>
</cp:coreProperties>
</file>