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0A" w:rsidRDefault="00625365">
      <w:pPr>
        <w:spacing w:before="156" w:after="156" w:line="220" w:lineRule="atLeast"/>
        <w:jc w:val="center"/>
        <w:rPr>
          <w:rFonts w:asciiTheme="majorEastAsia" w:eastAsiaTheme="majorEastAsia" w:hAnsiTheme="majorEastAsia"/>
          <w:b/>
          <w:bCs/>
          <w:color w:val="363636"/>
          <w:sz w:val="44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363636"/>
          <w:sz w:val="44"/>
          <w:szCs w:val="32"/>
        </w:rPr>
        <w:t>黄淮学院关于无偿献血倡议书</w:t>
      </w:r>
    </w:p>
    <w:p w:rsidR="00844C0A" w:rsidRDefault="00625365">
      <w:pPr>
        <w:pStyle w:val="a7"/>
        <w:spacing w:beforeAutospacing="0" w:afterAutospacing="0" w:line="360" w:lineRule="auto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尊敬的老师，亲爱的同学们：</w:t>
      </w:r>
    </w:p>
    <w:p w:rsidR="00844C0A" w:rsidRDefault="00625365">
      <w:pPr>
        <w:pStyle w:val="a7"/>
        <w:spacing w:beforeAutospacing="0" w:afterAutospacing="0"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为了培养我校大学生高度的社会责任心、道德责任感，学会做人、学会关爱、学会合作，养成健康品德和高尚人格，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努力塑造健全的人格、崇仁重爱、厚德自强道德思想，从时代的要求、国家的需要和个人的实际出发，特此学校公民无偿献血委员会和驻马店中心血站联合举办“献血无偿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爱心无价”公益献血活动。</w:t>
      </w:r>
    </w:p>
    <w:p w:rsidR="00844C0A" w:rsidRDefault="00625365">
      <w:pPr>
        <w:pStyle w:val="a7"/>
        <w:spacing w:beforeAutospacing="0" w:afterAutospacing="0"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无偿献血是一种社会责任和义务。无偿献血，不仅能保障医疗临床用血的需要，达到治病救人的目的，而且是一种“我为人人，人人为我”的社会互助共济行为。为弘扬“人道、博爱、奉献”的精神，让我们以履行公民义务为光荣，以关心社会、关爱他人为己任，捐出一份热血，献出一份爱心。</w:t>
      </w:r>
    </w:p>
    <w:p w:rsidR="00844C0A" w:rsidRDefault="00625365">
      <w:pPr>
        <w:pStyle w:val="a7"/>
        <w:spacing w:beforeAutospacing="0" w:afterAutospacing="0"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每次献血所抽取的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200-400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毫升血液，只占人体血液的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5%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一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1</w:t>
      </w:r>
      <w:r w:rsidR="0078163B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%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，而血液有旺盛的代谢能力，不久就能恢复。间隔半年以上的献血不仅对身体无害，相反还可以增进血细胞的新陈代谢，从而有益身体健康。</w:t>
      </w:r>
    </w:p>
    <w:p w:rsidR="00844C0A" w:rsidRDefault="00625365">
      <w:pPr>
        <w:pStyle w:val="a7"/>
        <w:spacing w:beforeAutospacing="0" w:afterAutospacing="0"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献血是爱，是奉献。请伸出您的手臂，献出您的爱心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!</w:t>
      </w:r>
    </w:p>
    <w:p w:rsidR="00844C0A" w:rsidRDefault="00625365">
      <w:pPr>
        <w:pStyle w:val="a7"/>
        <w:spacing w:beforeAutospacing="0" w:afterAutospacing="0" w:line="360" w:lineRule="auto"/>
        <w:ind w:firstLineChars="200" w:firstLine="640"/>
        <w:jc w:val="right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</w:t>
      </w:r>
    </w:p>
    <w:p w:rsidR="00844C0A" w:rsidRDefault="00625365">
      <w:pPr>
        <w:pStyle w:val="a7"/>
        <w:spacing w:beforeAutospacing="0" w:afterAutospacing="0" w:line="360" w:lineRule="auto"/>
        <w:ind w:firstLineChars="200" w:firstLine="640"/>
        <w:jc w:val="right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黄淮学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院公民无偿献血委员会</w:t>
      </w:r>
    </w:p>
    <w:p w:rsidR="00844C0A" w:rsidRDefault="00625365">
      <w:pPr>
        <w:pStyle w:val="a7"/>
        <w:spacing w:beforeAutospacing="0" w:afterAutospacing="0" w:line="360" w:lineRule="auto"/>
        <w:ind w:firstLineChars="200" w:firstLine="640"/>
        <w:jc w:val="right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2018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11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日</w:t>
      </w:r>
      <w:bookmarkStart w:id="0" w:name="_GoBack"/>
      <w:bookmarkEnd w:id="0"/>
    </w:p>
    <w:sectPr w:rsidR="00844C0A" w:rsidSect="00844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65" w:rsidRDefault="00625365" w:rsidP="0078163B">
      <w:pPr>
        <w:spacing w:before="120" w:after="120"/>
      </w:pPr>
      <w:r>
        <w:separator/>
      </w:r>
    </w:p>
  </w:endnote>
  <w:endnote w:type="continuationSeparator" w:id="0">
    <w:p w:rsidR="00625365" w:rsidRDefault="00625365" w:rsidP="0078163B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A" w:rsidRDefault="00844C0A">
    <w:pPr>
      <w:pStyle w:val="a5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A" w:rsidRDefault="00844C0A">
    <w:pPr>
      <w:pStyle w:val="a5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A" w:rsidRDefault="00844C0A">
    <w:pPr>
      <w:pStyle w:val="a5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65" w:rsidRDefault="00625365" w:rsidP="0078163B">
      <w:pPr>
        <w:spacing w:before="120" w:after="120"/>
      </w:pPr>
      <w:r>
        <w:separator/>
      </w:r>
    </w:p>
  </w:footnote>
  <w:footnote w:type="continuationSeparator" w:id="0">
    <w:p w:rsidR="00625365" w:rsidRDefault="00625365" w:rsidP="0078163B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A" w:rsidRDefault="00844C0A">
    <w:pPr>
      <w:pStyle w:val="a6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A" w:rsidRDefault="00844C0A">
    <w:pPr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A" w:rsidRDefault="00844C0A">
    <w:pPr>
      <w:pStyle w:val="a6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A76"/>
    <w:rsid w:val="00013797"/>
    <w:rsid w:val="00053143"/>
    <w:rsid w:val="000922E9"/>
    <w:rsid w:val="000F41CC"/>
    <w:rsid w:val="00184E9D"/>
    <w:rsid w:val="002761BE"/>
    <w:rsid w:val="002C21EC"/>
    <w:rsid w:val="002C6126"/>
    <w:rsid w:val="0038381E"/>
    <w:rsid w:val="003D4721"/>
    <w:rsid w:val="003F2374"/>
    <w:rsid w:val="004153E0"/>
    <w:rsid w:val="004861D4"/>
    <w:rsid w:val="00533881"/>
    <w:rsid w:val="0054195B"/>
    <w:rsid w:val="005B70E1"/>
    <w:rsid w:val="00611F87"/>
    <w:rsid w:val="00625365"/>
    <w:rsid w:val="00657027"/>
    <w:rsid w:val="00661281"/>
    <w:rsid w:val="00694E60"/>
    <w:rsid w:val="006C064B"/>
    <w:rsid w:val="006F5D63"/>
    <w:rsid w:val="00731927"/>
    <w:rsid w:val="007759B3"/>
    <w:rsid w:val="00775D62"/>
    <w:rsid w:val="0078163B"/>
    <w:rsid w:val="00781BAB"/>
    <w:rsid w:val="008310BF"/>
    <w:rsid w:val="00835CC5"/>
    <w:rsid w:val="00844C0A"/>
    <w:rsid w:val="00977178"/>
    <w:rsid w:val="009C1C86"/>
    <w:rsid w:val="00A00342"/>
    <w:rsid w:val="00A91079"/>
    <w:rsid w:val="00B24F73"/>
    <w:rsid w:val="00B256FF"/>
    <w:rsid w:val="00BE4671"/>
    <w:rsid w:val="00C0728B"/>
    <w:rsid w:val="00C46BFF"/>
    <w:rsid w:val="00C5658C"/>
    <w:rsid w:val="00C63D28"/>
    <w:rsid w:val="00D542D6"/>
    <w:rsid w:val="00D906A0"/>
    <w:rsid w:val="00E1209D"/>
    <w:rsid w:val="00E1420D"/>
    <w:rsid w:val="00E83AB7"/>
    <w:rsid w:val="00EA56AD"/>
    <w:rsid w:val="00F17A76"/>
    <w:rsid w:val="00F539B1"/>
    <w:rsid w:val="2BBE2847"/>
    <w:rsid w:val="2FDB5DAB"/>
    <w:rsid w:val="303F61DA"/>
    <w:rsid w:val="40AA7E04"/>
    <w:rsid w:val="7BFD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0A"/>
    <w:pPr>
      <w:widowControl w:val="0"/>
      <w:spacing w:beforeLines="50" w:afterLines="5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4C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4C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4C0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44C0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844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4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44C0A"/>
    <w:pPr>
      <w:widowControl/>
      <w:spacing w:beforeLines="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4C0A"/>
    <w:rPr>
      <w:b/>
      <w:bCs/>
    </w:rPr>
  </w:style>
  <w:style w:type="table" w:styleId="a9">
    <w:name w:val="Table Grid"/>
    <w:basedOn w:val="a1"/>
    <w:uiPriority w:val="59"/>
    <w:qFormat/>
    <w:rsid w:val="00844C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qFormat/>
    <w:rsid w:val="00844C0A"/>
    <w:pPr>
      <w:widowControl/>
      <w:spacing w:beforeLines="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844C0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44C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4C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44C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44C0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44C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501C6-1260-4ECD-99F5-CDA58B0B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231</Characters>
  <Application>Microsoft Office Word</Application>
  <DocSecurity>0</DocSecurity>
  <Lines>12</Lines>
  <Paragraphs>12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2018-11-07T06:46:00Z</cp:lastPrinted>
  <dcterms:created xsi:type="dcterms:W3CDTF">2018-11-06T08:02:00Z</dcterms:created>
  <dcterms:modified xsi:type="dcterms:W3CDTF">2018-11-08T03:26:00Z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