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31FDF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附件3</w:t>
      </w:r>
    </w:p>
    <w:p w14:paraId="3497D3A2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《学位法》学习宣传与贯彻实施情况统计表</w:t>
      </w:r>
    </w:p>
    <w:p w14:paraId="2A561AE3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44"/>
          <w:szCs w:val="44"/>
          <w:shd w:val="clear" w:fill="FFFFFF"/>
        </w:rPr>
      </w:pPr>
    </w:p>
    <w:p w14:paraId="508C02C6">
      <w:pPr>
        <w:jc w:val="both"/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学院、有关职能部门（签字并盖章）：                       填报人：      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37"/>
        <w:gridCol w:w="1812"/>
        <w:gridCol w:w="2272"/>
        <w:gridCol w:w="1683"/>
        <w:gridCol w:w="1750"/>
        <w:gridCol w:w="2100"/>
        <w:gridCol w:w="2320"/>
      </w:tblGrid>
      <w:tr w14:paraId="63FF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37" w:type="dxa"/>
            <w:vAlign w:val="center"/>
          </w:tcPr>
          <w:p w14:paraId="13A12A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学习宣传采取形式</w:t>
            </w:r>
          </w:p>
        </w:tc>
        <w:tc>
          <w:tcPr>
            <w:tcW w:w="1812" w:type="dxa"/>
            <w:vAlign w:val="center"/>
          </w:tcPr>
          <w:p w14:paraId="39139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学习研讨次数</w:t>
            </w:r>
          </w:p>
        </w:tc>
        <w:tc>
          <w:tcPr>
            <w:tcW w:w="2272" w:type="dxa"/>
            <w:vAlign w:val="center"/>
          </w:tcPr>
          <w:p w14:paraId="08C6C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参与学习研讨人数</w:t>
            </w:r>
          </w:p>
        </w:tc>
        <w:tc>
          <w:tcPr>
            <w:tcW w:w="1683" w:type="dxa"/>
            <w:vAlign w:val="center"/>
          </w:tcPr>
          <w:p w14:paraId="466FFC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教师覆盖面%</w:t>
            </w:r>
          </w:p>
        </w:tc>
        <w:tc>
          <w:tcPr>
            <w:tcW w:w="1750" w:type="dxa"/>
            <w:vAlign w:val="center"/>
          </w:tcPr>
          <w:p w14:paraId="0C9942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学生覆盖面%</w:t>
            </w:r>
          </w:p>
        </w:tc>
        <w:tc>
          <w:tcPr>
            <w:tcW w:w="2100" w:type="dxa"/>
            <w:vAlign w:val="center"/>
          </w:tcPr>
          <w:p w14:paraId="18DA98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管理人员覆盖面%</w:t>
            </w:r>
          </w:p>
        </w:tc>
        <w:tc>
          <w:tcPr>
            <w:tcW w:w="2320" w:type="dxa"/>
            <w:vAlign w:val="center"/>
          </w:tcPr>
          <w:p w14:paraId="37290F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制（修）订管理制度项数</w:t>
            </w:r>
          </w:p>
        </w:tc>
      </w:tr>
      <w:tr w14:paraId="6B94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237" w:type="dxa"/>
            <w:vAlign w:val="center"/>
          </w:tcPr>
          <w:p w14:paraId="099A8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64254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 w14:paraId="0F6FA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83" w:type="dxa"/>
            <w:vAlign w:val="center"/>
          </w:tcPr>
          <w:p w14:paraId="5EA77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 w14:paraId="48D7F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 w14:paraId="49BF0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 w14:paraId="79600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03B9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8" w:hRule="atLeast"/>
        </w:trPr>
        <w:tc>
          <w:tcPr>
            <w:tcW w:w="2237" w:type="dxa"/>
            <w:vAlign w:val="center"/>
          </w:tcPr>
          <w:p w14:paraId="7A63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 w14:paraId="2347E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 w14:paraId="5D348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83" w:type="dxa"/>
            <w:vAlign w:val="center"/>
          </w:tcPr>
          <w:p w14:paraId="5640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 w14:paraId="7C5A4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 w14:paraId="65F40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320" w:type="dxa"/>
            <w:vAlign w:val="center"/>
          </w:tcPr>
          <w:p w14:paraId="3836B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24B8CFBE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44"/>
          <w:szCs w:val="44"/>
          <w:shd w:val="clear" w:fill="FFFFFF"/>
        </w:rPr>
      </w:pPr>
    </w:p>
    <w:p w14:paraId="53370467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2024-12-31T08:54:35Z</dcterms:created>
  <dc:creator>admin</dc:creator>
  <cp:lastModifiedBy>风裳</cp:lastModifiedBy>
  <dcterms:modified xsi:type="dcterms:W3CDTF">2024-12-31T09:09:37Z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eyJoZGlkIjoiNDZjNGI4ZjAzYjRjNzUxZWU2MGY1YTYzMzlkOTc5ZjEiLCJ1c2VySWQiOiI3NDU4MTMxMTMifQ==</vt:lpwstr>
  </property>
  <property fmtid="{D5CDD505-2E9C-101B-9397-08002B2CF9AE}" pid="4" name="ICV">
    <vt:lpwstr>689184B5507447199A33816915E15B7D_12</vt:lpwstr>
  </property>
</Properties>
</file>