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CD2B9A">
      <w:pPr>
        <w:jc w:val="center"/>
        <w:rPr>
          <w:rFonts w:hint="eastAsia"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《智能制造学院转专业接收管理办法》</w:t>
      </w:r>
    </w:p>
    <w:p w14:paraId="14B89BDF">
      <w:pPr>
        <w:rPr>
          <w:rFonts w:hint="eastAsia" w:asciiTheme="minorEastAsia" w:hAnsiTheme="minorEastAsia"/>
          <w:sz w:val="28"/>
          <w:szCs w:val="28"/>
        </w:rPr>
      </w:pPr>
    </w:p>
    <w:p w14:paraId="09407F79">
      <w:pPr>
        <w:ind w:firstLine="560" w:firstLineChars="200"/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  <w:t>根据《黄淮学院专业异动管理办法》（院文〔2023〕203号），结合智能制造学院各专业特点、办学条件、师资力量、专业发展规划等实际情况，特制定智能制造学院202</w:t>
      </w:r>
      <w:r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  <w:t>年全日制普通在校生转专业接收考核办法。具体工作安排如下：</w:t>
      </w:r>
    </w:p>
    <w:p w14:paraId="160A4D29">
      <w:pPr>
        <w:ind w:firstLine="560" w:firstLineChars="200"/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  <w:t>一、成立学院转专业工作领导小组</w:t>
      </w:r>
    </w:p>
    <w:p w14:paraId="26CD3FF1">
      <w:pPr>
        <w:ind w:firstLine="560" w:firstLineChars="200"/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  <w:t>组长：魏雪峰、吴健民</w:t>
      </w:r>
    </w:p>
    <w:p w14:paraId="4408BED7"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副组长：吴方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青</w:t>
      </w:r>
      <w:r>
        <w:rPr>
          <w:rFonts w:hint="eastAsia" w:asciiTheme="minorEastAsia" w:hAnsiTheme="minorEastAsia"/>
          <w:sz w:val="28"/>
          <w:szCs w:val="28"/>
        </w:rPr>
        <w:t>、陈中显、刘新玉</w:t>
      </w:r>
    </w:p>
    <w:p w14:paraId="6AEE042A"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成员：申文军（秘书，具体负责各项事务）、王梅花、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周琦桓、王子璇、</w:t>
      </w:r>
      <w:r>
        <w:rPr>
          <w:rFonts w:hint="eastAsia" w:asciiTheme="minorEastAsia" w:hAnsiTheme="minorEastAsia"/>
          <w:sz w:val="28"/>
          <w:szCs w:val="28"/>
        </w:rPr>
        <w:t>徐洪章、代响林</w:t>
      </w:r>
    </w:p>
    <w:p w14:paraId="569F263B"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办公地点：学生工作办公室</w:t>
      </w:r>
    </w:p>
    <w:p w14:paraId="59AC454D"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联系方式：0396-2853202</w:t>
      </w:r>
    </w:p>
    <w:p w14:paraId="47D10898"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二、具体安排及要求</w:t>
      </w:r>
    </w:p>
    <w:p w14:paraId="6B80B7C4"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智能制造学院严格执行学校的有关规定，按照《黄淮学院关于202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4级学生</w:t>
      </w:r>
      <w:r>
        <w:rPr>
          <w:rFonts w:hint="eastAsia" w:asciiTheme="minorEastAsia" w:hAnsiTheme="minorEastAsia"/>
          <w:sz w:val="28"/>
          <w:szCs w:val="28"/>
        </w:rPr>
        <w:t>转专业工作的通知》的各项要求有序执行。</w:t>
      </w:r>
    </w:p>
    <w:p w14:paraId="6D27BFCD">
      <w:pPr>
        <w:ind w:firstLine="560" w:firstLineChars="200"/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sz w:val="28"/>
          <w:szCs w:val="28"/>
        </w:rPr>
        <w:t>1、</w:t>
      </w:r>
      <w:r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  <w:t>考核方法</w:t>
      </w:r>
    </w:p>
    <w:p w14:paraId="09728009">
      <w:pPr>
        <w:ind w:firstLine="560" w:firstLineChars="200"/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  <w:t>根据接收的《黄淮学院学生转专业</w:t>
      </w:r>
      <w:r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  <w:lang w:val="en-US" w:eastAsia="zh-CN"/>
        </w:rPr>
        <w:t>审批</w:t>
      </w:r>
      <w:r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  <w:t>表》，对拟转入的学生进行素质测试。</w:t>
      </w:r>
    </w:p>
    <w:p w14:paraId="37CC653A"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2、接收办法</w:t>
      </w:r>
    </w:p>
    <w:p w14:paraId="144AB1F2"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根据考核办法，将素质测试成绩由高到低排序，排名靠前者优先接收。</w:t>
      </w:r>
    </w:p>
    <w:p w14:paraId="2072FF98"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3、具体要求</w:t>
      </w:r>
    </w:p>
    <w:p w14:paraId="0E0798D9">
      <w:pPr>
        <w:ind w:firstLine="560" w:firstLineChars="200"/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  <w:t>（1）素质测试</w:t>
      </w:r>
    </w:p>
    <w:p w14:paraId="09B7046F">
      <w:pPr>
        <w:ind w:firstLine="560" w:firstLineChars="200"/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  <w:t>素质测试分为2项：上机测试和面试。其中，上机测试占50%+面试占50%。上机测试科目为计算机基础知识（C语言）。</w:t>
      </w:r>
    </w:p>
    <w:p w14:paraId="7B3DD454">
      <w:pPr>
        <w:ind w:firstLine="560" w:firstLineChars="200"/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  <w:t>（2）转入名额</w:t>
      </w:r>
    </w:p>
    <w:p w14:paraId="4EE5BBC5">
      <w:pPr>
        <w:ind w:firstLine="560" w:firstLineChars="200"/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  <w:t>根据智能制造学院实验室规模、教室规模等要求，各专业具体转入学生计划分配如表1所示：</w:t>
      </w:r>
    </w:p>
    <w:p w14:paraId="2A11A11E">
      <w:pPr>
        <w:jc w:val="center"/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  <w:t>表1  智能制造学院拟接收转专业学生计划数</w:t>
      </w:r>
    </w:p>
    <w:tbl>
      <w:tblPr>
        <w:tblStyle w:val="4"/>
        <w:tblW w:w="80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3484"/>
        <w:gridCol w:w="1898"/>
      </w:tblGrid>
      <w:tr w14:paraId="17387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2660" w:type="dxa"/>
            <w:tcBorders>
              <w:bottom w:val="single" w:color="auto" w:sz="4" w:space="0"/>
            </w:tcBorders>
            <w:vAlign w:val="center"/>
          </w:tcPr>
          <w:p w14:paraId="015ED092">
            <w:pPr>
              <w:spacing w:line="280" w:lineRule="exact"/>
              <w:jc w:val="center"/>
              <w:rPr>
                <w:rFonts w:asciiTheme="minorEastAsia" w:hAnsiTheme="minor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Theme="minorEastAsia" w:hAnsiTheme="minorEastAsia"/>
                <w:color w:val="000000"/>
                <w:sz w:val="28"/>
                <w:szCs w:val="28"/>
                <w:shd w:val="clear" w:color="auto" w:fill="FFFFFF"/>
              </w:rPr>
              <w:t>专业</w:t>
            </w:r>
          </w:p>
        </w:tc>
        <w:tc>
          <w:tcPr>
            <w:tcW w:w="3484" w:type="dxa"/>
            <w:tcBorders>
              <w:bottom w:val="single" w:color="auto" w:sz="4" w:space="0"/>
            </w:tcBorders>
            <w:vAlign w:val="center"/>
          </w:tcPr>
          <w:p w14:paraId="2D742E42">
            <w:pPr>
              <w:spacing w:line="400" w:lineRule="exact"/>
              <w:jc w:val="center"/>
              <w:rPr>
                <w:rFonts w:asciiTheme="minorEastAsia" w:hAnsiTheme="minor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Theme="minorEastAsia" w:hAnsiTheme="minorEastAsia"/>
                <w:color w:val="000000"/>
                <w:sz w:val="28"/>
                <w:szCs w:val="28"/>
                <w:shd w:val="clear" w:color="auto" w:fill="FFFFFF"/>
              </w:rPr>
              <w:t>拟接收学生计划数</w:t>
            </w:r>
          </w:p>
        </w:tc>
        <w:tc>
          <w:tcPr>
            <w:tcW w:w="1898" w:type="dxa"/>
            <w:tcBorders>
              <w:bottom w:val="single" w:color="auto" w:sz="4" w:space="0"/>
            </w:tcBorders>
            <w:vAlign w:val="center"/>
          </w:tcPr>
          <w:p w14:paraId="5D1F5CD0">
            <w:pPr>
              <w:spacing w:line="400" w:lineRule="exact"/>
              <w:jc w:val="center"/>
              <w:rPr>
                <w:rFonts w:asciiTheme="minorEastAsia" w:hAnsiTheme="minor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Theme="minorEastAsia" w:hAnsiTheme="minorEastAsia"/>
                <w:color w:val="000000"/>
                <w:sz w:val="28"/>
                <w:szCs w:val="28"/>
                <w:shd w:val="clear" w:color="auto" w:fill="FFFFFF"/>
              </w:rPr>
              <w:t>备注</w:t>
            </w:r>
          </w:p>
        </w:tc>
      </w:tr>
      <w:tr w14:paraId="5E0D9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3F08B9">
            <w:pPr>
              <w:spacing w:line="400" w:lineRule="exact"/>
              <w:jc w:val="center"/>
              <w:rPr>
                <w:rFonts w:asciiTheme="minorEastAsia" w:hAnsiTheme="minor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Theme="minorEastAsia" w:hAnsiTheme="minorEastAsia"/>
                <w:color w:val="000000"/>
                <w:sz w:val="28"/>
                <w:szCs w:val="28"/>
                <w:shd w:val="clear" w:color="auto" w:fill="FFFFFF"/>
              </w:rPr>
              <w:t>机器人工程</w:t>
            </w:r>
          </w:p>
        </w:tc>
        <w:tc>
          <w:tcPr>
            <w:tcW w:w="348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3E8696">
            <w:pPr>
              <w:spacing w:line="4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/>
                <w:sz w:val="28"/>
                <w:szCs w:val="28"/>
                <w:shd w:val="clear" w:color="auto" w:fill="FFFFFF"/>
                <w:lang w:val="en-US" w:eastAsia="zh-CN"/>
              </w:rPr>
              <w:t>2</w:t>
            </w:r>
          </w:p>
        </w:tc>
        <w:tc>
          <w:tcPr>
            <w:tcW w:w="189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BDF931">
            <w:pPr>
              <w:spacing w:line="400" w:lineRule="exact"/>
              <w:jc w:val="center"/>
              <w:rPr>
                <w:rFonts w:asciiTheme="minorEastAsia" w:hAnsiTheme="minorEastAsia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C04A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99ABF3">
            <w:pPr>
              <w:spacing w:line="400" w:lineRule="exact"/>
              <w:jc w:val="center"/>
              <w:rPr>
                <w:rFonts w:asciiTheme="minorEastAsia" w:hAnsiTheme="minor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Theme="minorEastAsia" w:hAnsiTheme="minorEastAsia"/>
                <w:color w:val="000000"/>
                <w:sz w:val="28"/>
                <w:szCs w:val="28"/>
                <w:shd w:val="clear" w:color="auto" w:fill="FFFFFF"/>
              </w:rPr>
              <w:t>智能制造工程</w:t>
            </w:r>
          </w:p>
        </w:tc>
        <w:tc>
          <w:tcPr>
            <w:tcW w:w="348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667687">
            <w:pPr>
              <w:spacing w:line="4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/>
                <w:sz w:val="28"/>
                <w:szCs w:val="28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189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DDC613">
            <w:pPr>
              <w:spacing w:line="400" w:lineRule="exact"/>
              <w:jc w:val="center"/>
              <w:rPr>
                <w:rFonts w:asciiTheme="minorEastAsia" w:hAnsiTheme="minorEastAsia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2535E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8BBFB4">
            <w:pPr>
              <w:spacing w:line="400" w:lineRule="exact"/>
              <w:jc w:val="center"/>
              <w:rPr>
                <w:rFonts w:asciiTheme="minorEastAsia" w:hAnsiTheme="minor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Theme="minorEastAsia" w:hAnsiTheme="minorEastAsia"/>
                <w:color w:val="000000"/>
                <w:sz w:val="28"/>
                <w:szCs w:val="28"/>
                <w:shd w:val="clear" w:color="auto" w:fill="FFFFFF"/>
              </w:rPr>
              <w:t>机械电子工程</w:t>
            </w:r>
          </w:p>
        </w:tc>
        <w:tc>
          <w:tcPr>
            <w:tcW w:w="348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4630D5">
            <w:pPr>
              <w:spacing w:line="4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/>
                <w:sz w:val="28"/>
                <w:szCs w:val="28"/>
                <w:shd w:val="clear" w:color="auto" w:fill="FFFFFF"/>
                <w:lang w:val="en-US" w:eastAsia="zh-CN"/>
              </w:rPr>
              <w:t>3</w:t>
            </w:r>
            <w:bookmarkStart w:id="0" w:name="_GoBack"/>
            <w:bookmarkEnd w:id="0"/>
          </w:p>
        </w:tc>
        <w:tc>
          <w:tcPr>
            <w:tcW w:w="189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CC506A">
            <w:pPr>
              <w:spacing w:line="400" w:lineRule="exact"/>
              <w:jc w:val="center"/>
              <w:rPr>
                <w:rFonts w:asciiTheme="minorEastAsia" w:hAnsiTheme="minorEastAsia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4A8F3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14D428">
            <w:pPr>
              <w:spacing w:line="400" w:lineRule="exact"/>
              <w:jc w:val="center"/>
              <w:rPr>
                <w:rFonts w:asciiTheme="minorEastAsia" w:hAnsiTheme="minor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Theme="minorEastAsia" w:hAnsiTheme="minorEastAsia"/>
                <w:color w:val="000000"/>
                <w:sz w:val="28"/>
                <w:szCs w:val="28"/>
                <w:shd w:val="clear" w:color="auto" w:fill="FFFFFF"/>
              </w:rPr>
              <w:t>物联网工程</w:t>
            </w:r>
          </w:p>
        </w:tc>
        <w:tc>
          <w:tcPr>
            <w:tcW w:w="348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1BBF4C">
            <w:pPr>
              <w:spacing w:line="4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/>
                <w:sz w:val="28"/>
                <w:szCs w:val="28"/>
                <w:shd w:val="clear" w:color="auto" w:fill="FFFFFF"/>
                <w:lang w:val="en-US" w:eastAsia="zh-CN"/>
              </w:rPr>
              <w:t>3</w:t>
            </w:r>
          </w:p>
        </w:tc>
        <w:tc>
          <w:tcPr>
            <w:tcW w:w="189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86AC5C">
            <w:pPr>
              <w:spacing w:line="400" w:lineRule="exact"/>
              <w:jc w:val="center"/>
              <w:rPr>
                <w:rFonts w:asciiTheme="minorEastAsia" w:hAnsiTheme="minorEastAsia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44CCD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8632DB">
            <w:pPr>
              <w:spacing w:line="400" w:lineRule="exact"/>
              <w:jc w:val="center"/>
              <w:rPr>
                <w:rFonts w:asciiTheme="minorEastAsia" w:hAnsiTheme="minor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Theme="minorEastAsia" w:hAnsiTheme="minorEastAsia"/>
                <w:color w:val="000000"/>
                <w:sz w:val="28"/>
                <w:szCs w:val="28"/>
                <w:shd w:val="clear" w:color="auto" w:fill="FFFFFF"/>
              </w:rPr>
              <w:t>自动化</w:t>
            </w:r>
          </w:p>
        </w:tc>
        <w:tc>
          <w:tcPr>
            <w:tcW w:w="348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59E5F4">
            <w:pPr>
              <w:spacing w:line="4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/>
                <w:sz w:val="28"/>
                <w:szCs w:val="28"/>
                <w:shd w:val="clear" w:color="auto" w:fill="FFFFFF"/>
                <w:lang w:val="en-US" w:eastAsia="zh-CN"/>
              </w:rPr>
              <w:t>2</w:t>
            </w:r>
          </w:p>
        </w:tc>
        <w:tc>
          <w:tcPr>
            <w:tcW w:w="189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D7BF25">
            <w:pPr>
              <w:spacing w:line="400" w:lineRule="exact"/>
              <w:jc w:val="center"/>
              <w:rPr>
                <w:rFonts w:asciiTheme="minorEastAsia" w:hAnsiTheme="minorEastAsia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38B44D45">
      <w:pPr>
        <w:ind w:firstLine="560" w:firstLineChars="200"/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</w:pPr>
    </w:p>
    <w:p w14:paraId="5B7C87B3">
      <w:pPr>
        <w:ind w:firstLine="560" w:firstLineChars="200"/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</w:pPr>
    </w:p>
    <w:p w14:paraId="536EBC49">
      <w:pPr>
        <w:ind w:firstLine="560" w:firstLineChars="200"/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</w:pPr>
    </w:p>
    <w:p w14:paraId="5A3A29B0">
      <w:pPr>
        <w:ind w:firstLine="560" w:firstLineChars="200"/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</w:pPr>
    </w:p>
    <w:p w14:paraId="045E37BB">
      <w:pPr>
        <w:ind w:firstLine="560" w:firstLineChars="200"/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</w:pPr>
    </w:p>
    <w:p w14:paraId="2D8CBEE7">
      <w:pPr>
        <w:ind w:firstLine="560" w:firstLineChars="200"/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  <w:t xml:space="preserve">                                          智能制造学院</w:t>
      </w:r>
    </w:p>
    <w:p w14:paraId="4EF7E6C9">
      <w:pPr>
        <w:ind w:firstLine="560" w:firstLineChars="200"/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  <w:t xml:space="preserve">                                           202</w:t>
      </w:r>
      <w:r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  <w:t>.12.04</w:t>
      </w:r>
    </w:p>
    <w:sectPr>
      <w:pgSz w:w="11906" w:h="16838"/>
      <w:pgMar w:top="1134" w:right="1191" w:bottom="1440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4ODk5OGFiZjk2OTYwZTFiNDZkYWI1MzljYjk2NTgifQ=="/>
  </w:docVars>
  <w:rsids>
    <w:rsidRoot w:val="008B4F51"/>
    <w:rsid w:val="0003649D"/>
    <w:rsid w:val="00080D49"/>
    <w:rsid w:val="000918EA"/>
    <w:rsid w:val="000C2274"/>
    <w:rsid w:val="00125984"/>
    <w:rsid w:val="00141644"/>
    <w:rsid w:val="00155FDF"/>
    <w:rsid w:val="001746AA"/>
    <w:rsid w:val="00250C55"/>
    <w:rsid w:val="002758DE"/>
    <w:rsid w:val="002801C9"/>
    <w:rsid w:val="002D3EED"/>
    <w:rsid w:val="00372220"/>
    <w:rsid w:val="00391E92"/>
    <w:rsid w:val="003A77D6"/>
    <w:rsid w:val="003E5358"/>
    <w:rsid w:val="003E698C"/>
    <w:rsid w:val="003F24F7"/>
    <w:rsid w:val="00424F2A"/>
    <w:rsid w:val="004933F3"/>
    <w:rsid w:val="004B6283"/>
    <w:rsid w:val="004F5313"/>
    <w:rsid w:val="004F6F0A"/>
    <w:rsid w:val="0054425D"/>
    <w:rsid w:val="005B4272"/>
    <w:rsid w:val="005D031F"/>
    <w:rsid w:val="006072FC"/>
    <w:rsid w:val="00616118"/>
    <w:rsid w:val="00644189"/>
    <w:rsid w:val="0065640A"/>
    <w:rsid w:val="006B4706"/>
    <w:rsid w:val="006C6E83"/>
    <w:rsid w:val="006D320C"/>
    <w:rsid w:val="007119B6"/>
    <w:rsid w:val="00725E87"/>
    <w:rsid w:val="00741959"/>
    <w:rsid w:val="00767034"/>
    <w:rsid w:val="00773BF8"/>
    <w:rsid w:val="00787072"/>
    <w:rsid w:val="007B3A0C"/>
    <w:rsid w:val="007D0CB6"/>
    <w:rsid w:val="00812C37"/>
    <w:rsid w:val="00862229"/>
    <w:rsid w:val="008856DF"/>
    <w:rsid w:val="00897382"/>
    <w:rsid w:val="008B4F51"/>
    <w:rsid w:val="008D55C7"/>
    <w:rsid w:val="00930372"/>
    <w:rsid w:val="009376A1"/>
    <w:rsid w:val="00974D53"/>
    <w:rsid w:val="00986FCA"/>
    <w:rsid w:val="00996673"/>
    <w:rsid w:val="009B4440"/>
    <w:rsid w:val="009D23B9"/>
    <w:rsid w:val="00A2339A"/>
    <w:rsid w:val="00A35B2A"/>
    <w:rsid w:val="00A66BB0"/>
    <w:rsid w:val="00AB19BD"/>
    <w:rsid w:val="00B54C20"/>
    <w:rsid w:val="00B725B2"/>
    <w:rsid w:val="00B80F99"/>
    <w:rsid w:val="00BD1260"/>
    <w:rsid w:val="00BD288B"/>
    <w:rsid w:val="00C363BD"/>
    <w:rsid w:val="00C45CFA"/>
    <w:rsid w:val="00C93213"/>
    <w:rsid w:val="00D306B3"/>
    <w:rsid w:val="00D31DBF"/>
    <w:rsid w:val="00D64E78"/>
    <w:rsid w:val="00D849DA"/>
    <w:rsid w:val="00E36196"/>
    <w:rsid w:val="00E41711"/>
    <w:rsid w:val="00E571CF"/>
    <w:rsid w:val="00E70F9F"/>
    <w:rsid w:val="00E90618"/>
    <w:rsid w:val="00E95B86"/>
    <w:rsid w:val="00F27782"/>
    <w:rsid w:val="00FC15D0"/>
    <w:rsid w:val="02E828A9"/>
    <w:rsid w:val="11C65D6E"/>
    <w:rsid w:val="14A112F0"/>
    <w:rsid w:val="1AB2603E"/>
    <w:rsid w:val="4D987AD6"/>
    <w:rsid w:val="5BA65C07"/>
    <w:rsid w:val="7BD855AF"/>
    <w:rsid w:val="7BEC1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525</Words>
  <Characters>561</Characters>
  <Lines>4</Lines>
  <Paragraphs>1</Paragraphs>
  <TotalTime>51</TotalTime>
  <ScaleCrop>false</ScaleCrop>
  <LinksUpToDate>false</LinksUpToDate>
  <CharactersWithSpaces>648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2023-12-01T01:29:00Z</dcterms:created>
  <dc:creator>admin</dc:creator>
  <cp:lastModifiedBy>徐洪章</cp:lastModifiedBy>
  <dcterms:modified xsi:type="dcterms:W3CDTF">2024-12-05T00:08:29Z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22F1C77D0C894DB382AB50D7966AA5C6_12</vt:lpwstr>
  </property>
</Properties>
</file>