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AB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313" w:afterLines="100" w:line="600" w:lineRule="atLeas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医学院转专业接收考核办法</w:t>
      </w:r>
    </w:p>
    <w:p w14:paraId="5087C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黄淮学院关于202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年在校生转专业工作的通知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要求，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按照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《黄淮学院专业异动管理办法》（院文〔2023〕203号）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文件管理规定，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结合医学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实际情况，特制定本转专业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接收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考核办法：</w:t>
      </w:r>
    </w:p>
    <w:p w14:paraId="3A972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一、指导原则</w:t>
      </w:r>
    </w:p>
    <w:p w14:paraId="1FEED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通过转专业考核，选拔和接收政治思想素质合格、品德端正、对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学院各专业具有浓厚兴趣、发展方向明晰、具有良好的学科素养和发展潜质的学生。</w:t>
      </w:r>
    </w:p>
    <w:p w14:paraId="517F1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坚持以生为本的理念，帮助学生做好学业规划。</w:t>
      </w:r>
    </w:p>
    <w:p w14:paraId="60583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坚持全面考核、突出重点、科学选拔、择优录取的原则，做到政策透明、程序公正、结果公开。</w:t>
      </w:r>
    </w:p>
    <w:p w14:paraId="4E22A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、转专业工作领导小组</w:t>
      </w:r>
    </w:p>
    <w:p w14:paraId="11789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成立医学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转专业工作领导小组，负责转专业工作的各项组织指导工作。</w:t>
      </w:r>
    </w:p>
    <w:p w14:paraId="164C9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组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长：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刘华伟  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雷</w:t>
      </w:r>
    </w:p>
    <w:p w14:paraId="6AFA9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副组长：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静  张小方</w:t>
      </w:r>
    </w:p>
    <w:p w14:paraId="5D264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成  员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莹  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娟  任永成  赵开建  曹付群  </w:t>
      </w:r>
    </w:p>
    <w:p w14:paraId="07900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920" w:firstLineChars="6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忠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李森森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奕  朱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党  真</w:t>
      </w:r>
    </w:p>
    <w:p w14:paraId="6CB26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920" w:firstLineChars="6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王东浩  郭  瑾  韩连涛  张韶谛  李腾冲</w:t>
      </w:r>
    </w:p>
    <w:p w14:paraId="09C3C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default" w:ascii="黑体" w:hAnsi="黑体" w:eastAsia="黑体" w:cs="黑体"/>
          <w:sz w:val="32"/>
          <w:szCs w:val="32"/>
        </w:rPr>
        <w:t>、考核与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接收</w:t>
      </w:r>
      <w:r>
        <w:rPr>
          <w:rFonts w:hint="default" w:ascii="黑体" w:hAnsi="黑体" w:eastAsia="黑体" w:cs="黑体"/>
          <w:sz w:val="32"/>
          <w:szCs w:val="32"/>
        </w:rPr>
        <w:t>办法</w:t>
      </w:r>
    </w:p>
    <w:p w14:paraId="30BB8CC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ind w:left="0" w:firstLine="48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严格遵循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《黄淮学院专业异动管理办法》（院文〔2023〕203号）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文件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要求，审核学生基本条件是否允许专业异动；转专业考核主要以笔试+面试形式进行，成绩采用百分制。转专业学生需要满足以下条件：</w:t>
      </w:r>
    </w:p>
    <w:p w14:paraId="3CA4928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ind w:left="0" w:firstLine="48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1、拟转入药学、医学影像技术，要求高考为理科考生，或采用“3+1+2”高考模式的考生，“1”必须为“物理”；拟转入护理学、助产学的学生，高考文、理科均可。</w:t>
      </w:r>
    </w:p>
    <w:p w14:paraId="41A3982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ind w:left="0" w:leftChars="0" w:right="0" w:rightChars="0" w:firstLine="480" w:firstLineChars="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2、符合文件要求的学生，通过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公开报名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，统一参加医学院组织的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笔试和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面试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，笔试考试安排后续另行通知。</w:t>
      </w:r>
    </w:p>
    <w:p w14:paraId="1AC34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其中：笔试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考核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要求</w:t>
      </w:r>
    </w:p>
    <w:p w14:paraId="45F9EEF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ind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高考成绩占20%，笔试科目为专业基础知识，占30%，面试包括英语水平、专业认知等，占50%。按总评成绩从高到低择优录取。</w:t>
      </w:r>
    </w:p>
    <w:p w14:paraId="16CED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default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咨询与监督</w:t>
      </w:r>
    </w:p>
    <w:p w14:paraId="5CAEA69C">
      <w:pPr>
        <w:widowControl/>
        <w:shd w:val="clear" w:color="auto" w:fill="FFFFFF"/>
        <w:spacing w:line="360" w:lineRule="atLeast"/>
        <w:ind w:firstLine="48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咨询电话：0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396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-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2639859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联系人: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温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老师。</w:t>
      </w:r>
    </w:p>
    <w:p w14:paraId="39AC7104">
      <w:pPr>
        <w:widowControl/>
        <w:shd w:val="clear" w:color="auto" w:fill="FFFFFF"/>
        <w:spacing w:line="360" w:lineRule="atLeast"/>
        <w:ind w:firstLine="48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转专业工作全程接受监督。联系人：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温老师、孙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老师。</w:t>
      </w:r>
    </w:p>
    <w:p w14:paraId="0F11701B">
      <w:pPr>
        <w:widowControl/>
        <w:shd w:val="clear" w:color="auto" w:fill="FFFFFF"/>
        <w:spacing w:line="360" w:lineRule="atLeast"/>
        <w:ind w:firstLine="48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监督电话：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396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-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2639859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163A160F">
      <w:pPr>
        <w:widowControl/>
        <w:shd w:val="clear" w:color="auto" w:fill="FFFFFF"/>
        <w:spacing w:line="360" w:lineRule="atLeast"/>
        <w:ind w:firstLine="48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7C161386">
      <w:pPr>
        <w:widowControl/>
        <w:shd w:val="clear" w:color="auto" w:fill="FFFFFF"/>
        <w:spacing w:line="360" w:lineRule="atLeast"/>
        <w:ind w:firstLine="48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306A2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760" w:firstLineChars="18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黄淮学院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医学院</w:t>
      </w:r>
    </w:p>
    <w:p w14:paraId="45F38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 w14:paraId="151A5FD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附件：</w:t>
      </w:r>
    </w:p>
    <w:p w14:paraId="068EA6D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2024年</w:t>
      </w:r>
      <w:bookmarkStart w:id="0" w:name="_GoBack"/>
      <w:bookmarkEnd w:id="0"/>
      <w:r>
        <w:rPr>
          <w:rFonts w:hint="eastAsia"/>
          <w:b/>
          <w:sz w:val="32"/>
          <w:szCs w:val="32"/>
        </w:rPr>
        <w:t>医学院拟接收转专业学生计划数</w:t>
      </w:r>
    </w:p>
    <w:p w14:paraId="29A26948">
      <w:r>
        <w:rPr>
          <w:rFonts w:hint="eastAsia"/>
        </w:rPr>
        <w:t xml:space="preserve">   </w:t>
      </w:r>
    </w:p>
    <w:tbl>
      <w:tblPr>
        <w:tblStyle w:val="5"/>
        <w:tblW w:w="92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3484"/>
        <w:gridCol w:w="3107"/>
      </w:tblGrid>
      <w:tr w14:paraId="453E7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660" w:type="dxa"/>
            <w:tcBorders>
              <w:bottom w:val="single" w:color="auto" w:sz="4" w:space="0"/>
            </w:tcBorders>
            <w:vAlign w:val="center"/>
          </w:tcPr>
          <w:p w14:paraId="56ADC253">
            <w:pPr>
              <w:spacing w:line="2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专业</w:t>
            </w:r>
          </w:p>
        </w:tc>
        <w:tc>
          <w:tcPr>
            <w:tcW w:w="3484" w:type="dxa"/>
            <w:tcBorders>
              <w:bottom w:val="single" w:color="auto" w:sz="4" w:space="0"/>
            </w:tcBorders>
            <w:vAlign w:val="center"/>
          </w:tcPr>
          <w:p w14:paraId="6304DBD1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拟接收学生计划数</w:t>
            </w:r>
          </w:p>
        </w:tc>
        <w:tc>
          <w:tcPr>
            <w:tcW w:w="3107" w:type="dxa"/>
            <w:tcBorders>
              <w:bottom w:val="single" w:color="auto" w:sz="4" w:space="0"/>
            </w:tcBorders>
            <w:vAlign w:val="center"/>
          </w:tcPr>
          <w:p w14:paraId="4C71CFD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原有专业总人数/班级</w:t>
            </w:r>
          </w:p>
        </w:tc>
      </w:tr>
      <w:tr w14:paraId="55453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89200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护理学</w:t>
            </w: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C9F0A67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1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5F0B67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230/4个班</w:t>
            </w:r>
          </w:p>
        </w:tc>
      </w:tr>
      <w:tr w14:paraId="223A5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4870C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助产学</w:t>
            </w: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21BCAE0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1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42D6E1">
            <w:pPr>
              <w:spacing w:line="400" w:lineRule="exact"/>
              <w:jc w:val="center"/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50/1个班</w:t>
            </w:r>
          </w:p>
        </w:tc>
      </w:tr>
      <w:tr w14:paraId="0AD20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4DA3F4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医学影像技术（本科）</w:t>
            </w: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4979FD5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1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DB8034">
            <w:pPr>
              <w:spacing w:line="400" w:lineRule="exact"/>
              <w:jc w:val="center"/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60/1个班</w:t>
            </w:r>
          </w:p>
        </w:tc>
      </w:tr>
      <w:tr w14:paraId="66F43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1D968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药学</w:t>
            </w: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5251F00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1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2307EE">
            <w:pPr>
              <w:spacing w:line="400" w:lineRule="exact"/>
              <w:jc w:val="center"/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50/1个班</w:t>
            </w:r>
          </w:p>
        </w:tc>
      </w:tr>
      <w:tr w14:paraId="6006F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5C8543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护理</w:t>
            </w: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713B18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31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F50D2A">
            <w:pPr>
              <w:spacing w:line="400" w:lineRule="exact"/>
              <w:jc w:val="center"/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51/1个班</w:t>
            </w:r>
          </w:p>
        </w:tc>
      </w:tr>
      <w:tr w14:paraId="22510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68D577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助产</w:t>
            </w: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1D1F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31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9D584C">
            <w:pPr>
              <w:spacing w:line="400" w:lineRule="exact"/>
              <w:jc w:val="center"/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49/1个班</w:t>
            </w:r>
          </w:p>
        </w:tc>
      </w:tr>
      <w:tr w14:paraId="3421C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803362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康复治疗技术</w:t>
            </w: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33FF372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1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6B22C7">
            <w:pPr>
              <w:spacing w:line="400" w:lineRule="exact"/>
              <w:jc w:val="center"/>
            </w:pPr>
            <w:r>
              <w:rPr>
                <w:rFonts w:hint="eastAsia" w:ascii="Times New Roman" w:hAnsi="Times New Roman" w:cs="Times New Roman"/>
                <w:sz w:val="24"/>
                <w:szCs w:val="28"/>
              </w:rPr>
              <w:t>50/1个班</w:t>
            </w:r>
          </w:p>
        </w:tc>
      </w:tr>
    </w:tbl>
    <w:p w14:paraId="100B9757"/>
    <w:p w14:paraId="27B99E27"/>
    <w:p w14:paraId="54715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</w:p>
    <w:sectPr>
      <w:footerReference r:id="rId3" w:type="default"/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1345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2E879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2E879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OTUzYzc2M2I4NTRjMmI1NjkxZDZkNGNiOTdlOGYifQ=="/>
  </w:docVars>
  <w:rsids>
    <w:rsidRoot w:val="00000000"/>
    <w:rsid w:val="097464EE"/>
    <w:rsid w:val="17155DB5"/>
    <w:rsid w:val="1CDF2D78"/>
    <w:rsid w:val="2C542C85"/>
    <w:rsid w:val="2C9F2F91"/>
    <w:rsid w:val="40B12D0A"/>
    <w:rsid w:val="46F2727A"/>
    <w:rsid w:val="49E45BCC"/>
    <w:rsid w:val="4D26512D"/>
    <w:rsid w:val="5A574C5B"/>
    <w:rsid w:val="5AB43474"/>
    <w:rsid w:val="63303167"/>
    <w:rsid w:val="72C013A4"/>
    <w:rsid w:val="76AF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794</Words>
  <Characters>873</Characters>
  <Lines>0</Lines>
  <Paragraphs>0</Paragraphs>
  <TotalTime>0</TotalTime>
  <ScaleCrop>false</ScaleCrop>
  <LinksUpToDate>false</LinksUpToDate>
  <CharactersWithSpaces>939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2023-11-30T07:34:00Z</dcterms:created>
  <dc:creator>Administrator</dc:creator>
  <cp:lastModifiedBy>风裳</cp:lastModifiedBy>
  <cp:lastPrinted>2024-12-04T01:38:00Z</cp:lastPrinted>
  <dcterms:modified xsi:type="dcterms:W3CDTF">2024-12-04T09:10:27Z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137169893A554018B0857C51DEEF3875_13</vt:lpwstr>
  </property>
</Properties>
</file>