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F3E3">
      <w:pPr>
        <w:rPr>
          <w:rFonts w:hint="eastAsia" w:ascii="黑体" w:hAnsi="黑体" w:eastAsia="黑体" w:cs="黑体"/>
          <w:sz w:val="32"/>
          <w:szCs w:val="32"/>
        </w:rPr>
      </w:pPr>
      <w:bookmarkStart w:id="9" w:name="_GoBack"/>
      <w:bookmarkEnd w:id="9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FF24178">
      <w:pPr>
        <w:rPr>
          <w:rFonts w:ascii="黑体" w:hAnsi="黑体" w:eastAsia="黑体" w:cs="黑体"/>
          <w:sz w:val="32"/>
          <w:szCs w:val="32"/>
        </w:rPr>
      </w:pPr>
    </w:p>
    <w:p w14:paraId="62DAB867">
      <w:pPr>
        <w:snapToGrid w:val="0"/>
        <w:spacing w:line="360" w:lineRule="auto"/>
        <w:jc w:val="center"/>
        <w:rPr>
          <w:rFonts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河南省本科高校</w:t>
      </w:r>
    </w:p>
    <w:p w14:paraId="66ABA509">
      <w:pPr>
        <w:snapToGrid w:val="0"/>
        <w:spacing w:line="360" w:lineRule="auto"/>
        <w:jc w:val="center"/>
        <w:rPr>
          <w:rFonts w:ascii="黑体" w:hAnsi="黑体" w:eastAsia="黑体"/>
          <w:spacing w:val="20"/>
          <w:sz w:val="48"/>
          <w:szCs w:val="48"/>
        </w:rPr>
      </w:pPr>
      <w:r>
        <w:rPr>
          <w:rFonts w:hint="eastAsia" w:ascii="黑体" w:hAnsi="黑体" w:eastAsia="黑体"/>
          <w:spacing w:val="20"/>
          <w:sz w:val="48"/>
          <w:szCs w:val="48"/>
        </w:rPr>
        <w:t>课程思政示范课程</w:t>
      </w:r>
    </w:p>
    <w:p w14:paraId="57A8A291">
      <w:pPr>
        <w:snapToGrid w:val="0"/>
        <w:spacing w:line="360" w:lineRule="auto"/>
        <w:jc w:val="center"/>
        <w:rPr>
          <w:rFonts w:eastAsia="黑体"/>
          <w:spacing w:val="20"/>
          <w:sz w:val="28"/>
          <w:szCs w:val="28"/>
        </w:rPr>
      </w:pPr>
      <w:r>
        <w:rPr>
          <w:rFonts w:eastAsia="黑体"/>
          <w:spacing w:val="20"/>
          <w:sz w:val="28"/>
          <w:szCs w:val="28"/>
        </w:rPr>
        <w:t xml:space="preserve"> </w:t>
      </w:r>
    </w:p>
    <w:p w14:paraId="1571E561">
      <w:pPr>
        <w:snapToGrid w:val="0"/>
        <w:spacing w:line="360" w:lineRule="auto"/>
        <w:jc w:val="center"/>
        <w:rPr>
          <w:rFonts w:ascii="黑体" w:hAnsi="黑体" w:eastAsia="黑体"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spacing w:val="20"/>
          <w:sz w:val="72"/>
          <w:szCs w:val="72"/>
        </w:rPr>
        <w:t>申</w:t>
      </w:r>
      <w:r>
        <w:rPr>
          <w:rFonts w:hint="eastAsia" w:eastAsia="黑体"/>
          <w:spacing w:val="20"/>
          <w:sz w:val="72"/>
          <w:szCs w:val="72"/>
        </w:rPr>
        <w:t xml:space="preserve"> </w:t>
      </w:r>
      <w:r>
        <w:rPr>
          <w:rFonts w:hint="eastAsia" w:ascii="黑体" w:hAnsi="黑体" w:eastAsia="黑体"/>
          <w:spacing w:val="20"/>
          <w:sz w:val="72"/>
          <w:szCs w:val="72"/>
        </w:rPr>
        <w:t>报</w:t>
      </w:r>
      <w:r>
        <w:rPr>
          <w:rFonts w:hint="eastAsia" w:eastAsia="黑体"/>
          <w:spacing w:val="20"/>
          <w:sz w:val="72"/>
          <w:szCs w:val="72"/>
        </w:rPr>
        <w:t xml:space="preserve"> </w:t>
      </w:r>
      <w:r>
        <w:rPr>
          <w:rFonts w:hint="eastAsia" w:ascii="黑体" w:hAnsi="黑体" w:eastAsia="黑体"/>
          <w:spacing w:val="20"/>
          <w:sz w:val="72"/>
          <w:szCs w:val="72"/>
        </w:rPr>
        <w:t>书</w:t>
      </w:r>
    </w:p>
    <w:p w14:paraId="2F840BF7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 w14:paraId="62809887"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</w:p>
    <w:p w14:paraId="4214F5E2">
      <w:pPr>
        <w:snapToGrid w:val="0"/>
        <w:spacing w:line="480" w:lineRule="auto"/>
        <w:ind w:firstLine="577" w:firstLineChars="166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t>课程类型：</w:t>
      </w:r>
      <w:r>
        <w:rPr>
          <w:rFonts w:hint="eastAsia"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公共类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专业类</w:t>
      </w:r>
      <w:r>
        <w:rPr>
          <w:rFonts w:eastAsia="黑体"/>
          <w:spacing w:val="14"/>
          <w:sz w:val="24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ascii="黑体" w:hAnsi="黑体" w:eastAsia="黑体"/>
          <w:spacing w:val="14"/>
          <w:sz w:val="24"/>
        </w:rPr>
        <w:t>实践类</w:t>
      </w:r>
      <w:r>
        <w:rPr>
          <w:rFonts w:hint="eastAsia" w:eastAsia="黑体"/>
          <w:spacing w:val="14"/>
          <w:sz w:val="24"/>
        </w:rPr>
        <w:t xml:space="preserve"> </w:t>
      </w:r>
    </w:p>
    <w:p w14:paraId="67E43983">
      <w:pPr>
        <w:snapToGrid w:val="0"/>
        <w:spacing w:line="480" w:lineRule="auto"/>
        <w:ind w:firstLine="566" w:firstLineChars="177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课程名称：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</w:p>
    <w:p w14:paraId="2E2E0657"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24"/>
        </w:rPr>
      </w:pPr>
      <w:r>
        <w:rPr>
          <w:rFonts w:hint="eastAsia" w:ascii="黑体" w:hAnsi="黑体" w:eastAsia="黑体"/>
          <w:sz w:val="32"/>
          <w:szCs w:val="32"/>
        </w:rPr>
        <w:t>所属院系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14:paraId="3C3A0818">
      <w:pPr>
        <w:snapToGrid w:val="0"/>
        <w:spacing w:line="480" w:lineRule="auto"/>
        <w:ind w:firstLine="566" w:firstLineChars="177"/>
        <w:jc w:val="left"/>
        <w:rPr>
          <w:rFonts w:eastAsia="黑体"/>
          <w:spacing w:val="14"/>
          <w:sz w:val="24"/>
        </w:rPr>
      </w:pPr>
      <w:r>
        <w:rPr>
          <w:rFonts w:ascii="黑体" w:hAnsi="黑体" w:eastAsia="黑体"/>
          <w:sz w:val="32"/>
          <w:szCs w:val="32"/>
        </w:rPr>
        <w:t>课程负责人：</w:t>
      </w:r>
      <w:r>
        <w:rPr>
          <w:rFonts w:hint="eastAsia" w:eastAsia="黑体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14:paraId="7D488062"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82FE634">
      <w:pPr>
        <w:rPr>
          <w:rFonts w:hint="eastAsia" w:eastAsia="黑体"/>
          <w:sz w:val="32"/>
          <w:szCs w:val="32"/>
        </w:rPr>
      </w:pPr>
    </w:p>
    <w:p w14:paraId="702199F5">
      <w:pPr>
        <w:jc w:val="center"/>
        <w:rPr>
          <w:rFonts w:ascii="楷体_GB2312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填报日期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：     年     月</w:t>
      </w:r>
    </w:p>
    <w:p w14:paraId="4576487E">
      <w:pPr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 w14:paraId="5C14B8A8">
      <w:pPr>
        <w:snapToGrid w:val="0"/>
        <w:jc w:val="center"/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</w:pPr>
    </w:p>
    <w:p w14:paraId="54AAA838">
      <w:pPr>
        <w:snapToGrid w:val="0"/>
        <w:jc w:val="center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填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写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说</w:t>
      </w:r>
      <w:r>
        <w:rPr>
          <w:rFonts w:hint="eastAsia" w:ascii="宋体" w:hAnsi="宋体" w:eastAsia="黑体"/>
          <w:bCs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/>
          <w:bCs/>
          <w:color w:val="000000"/>
          <w:kern w:val="0"/>
          <w:sz w:val="44"/>
          <w:szCs w:val="44"/>
        </w:rPr>
        <w:t>明</w:t>
      </w:r>
    </w:p>
    <w:p w14:paraId="4E0C7936">
      <w:pPr>
        <w:widowControl/>
        <w:spacing w:line="520" w:lineRule="exact"/>
        <w:ind w:firstLine="480" w:firstLineChars="20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 </w:t>
      </w:r>
    </w:p>
    <w:p w14:paraId="5B979BE5">
      <w:pPr>
        <w:widowControl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1.课程负责人限一人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，为该课程的主讲教师，并在课程建设中承担实质性工作。</w:t>
      </w:r>
    </w:p>
    <w:p w14:paraId="492E6BF7">
      <w:pPr>
        <w:widowControl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2.团队成员可共同参与课程思政建设，按承担项目工作的内容先后排序，不多于5人。</w:t>
      </w:r>
    </w:p>
    <w:p w14:paraId="79E0FC67">
      <w:pPr>
        <w:widowControl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3.“申报书”的各项内容应认真填写，表述准确，实事求是。</w:t>
      </w:r>
    </w:p>
    <w:p w14:paraId="409C5BFF">
      <w:pPr>
        <w:widowControl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4.所需签字之处，须由相应人员亲笔签名。</w:t>
      </w:r>
    </w:p>
    <w:p w14:paraId="30FC46D8">
      <w:pPr>
        <w:widowControl/>
        <w:ind w:firstLine="640" w:firstLineChars="200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5.“申报书”内容格式编排应规范，表达简洁明确，可自行加页。</w:t>
      </w:r>
    </w:p>
    <w:p w14:paraId="0A60F185">
      <w:pPr>
        <w:widowControl/>
        <w:ind w:firstLine="560" w:firstLineChars="20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</w:t>
      </w:r>
    </w:p>
    <w:p w14:paraId="2C4103EB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655A8AFA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20B6554A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4CF4F99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5B855F7B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6C2CC649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6F1CF28F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1D0C347A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1DE85A17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3C2CEE16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 w14:paraId="598662A1">
      <w:pPr>
        <w:rPr>
          <w:rFonts w:ascii="宋体" w:hAnsi="宋体"/>
          <w:color w:val="000000"/>
          <w:kern w:val="0"/>
          <w:sz w:val="24"/>
        </w:rPr>
        <w:sectPr>
          <w:footerReference r:id="rId3" w:type="default"/>
          <w:footerReference r:id="rId4" w:type="even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31E8F773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1.基本情况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58"/>
        <w:gridCol w:w="707"/>
        <w:gridCol w:w="1200"/>
        <w:gridCol w:w="280"/>
        <w:gridCol w:w="950"/>
        <w:gridCol w:w="280"/>
        <w:gridCol w:w="518"/>
        <w:gridCol w:w="731"/>
        <w:gridCol w:w="523"/>
        <w:gridCol w:w="1232"/>
      </w:tblGrid>
      <w:tr w14:paraId="3E76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357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课程名称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A96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8B3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4BC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课程类型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943C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公共类：  □ 公共课/通识教育课</w:t>
            </w:r>
          </w:p>
          <w:p w14:paraId="6CA8A92A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专业类：  □ 专业基础课  □专业必修课  □专业选修课</w:t>
            </w:r>
          </w:p>
          <w:p w14:paraId="4D6EB244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实践类：  □ 实验实践课</w:t>
            </w:r>
          </w:p>
        </w:tc>
      </w:tr>
      <w:tr w14:paraId="495D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5BC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面向学院及专业</w:t>
            </w:r>
          </w:p>
        </w:tc>
        <w:tc>
          <w:tcPr>
            <w:tcW w:w="64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3EB4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523B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54F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课程使用教材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4323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DA6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出版社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41AD">
            <w:pPr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609D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B22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授课学分/学时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3C8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D67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平均每次</w:t>
            </w:r>
          </w:p>
          <w:p w14:paraId="18A8D07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开课人数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380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E11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E371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</w:t>
            </w:r>
          </w:p>
          <w:p w14:paraId="36B719AD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程</w:t>
            </w:r>
          </w:p>
          <w:p w14:paraId="2EF60488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</w:t>
            </w:r>
          </w:p>
          <w:p w14:paraId="5DB6911F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责</w:t>
            </w:r>
          </w:p>
          <w:p w14:paraId="27F2780C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</w:t>
            </w:r>
          </w:p>
          <w:p w14:paraId="358F50EC">
            <w:pPr>
              <w:snapToGrid w:val="0"/>
              <w:ind w:right="-103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3BA9B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CE331B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D0C58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4B2E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289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F552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F54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6CC5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C02F4C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7AD77D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CC1AA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最后学位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9425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15B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90D6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3A7CD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7137E8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EE03C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E530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935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A2FB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2168F7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5C2E62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90640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6C9246">
            <w:pPr>
              <w:suppressAutoHyphens/>
              <w:snapToGrid w:val="0"/>
              <w:ind w:right="-692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E1C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AF08">
            <w:pPr>
              <w:suppressAutoHyphens/>
              <w:snapToGrid w:val="0"/>
              <w:ind w:right="-5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</w:t>
            </w:r>
          </w:p>
          <w:p w14:paraId="370DBBD0">
            <w:pPr>
              <w:suppressAutoHyphens/>
              <w:snapToGrid w:val="0"/>
              <w:ind w:right="-5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队</w:t>
            </w:r>
          </w:p>
          <w:p w14:paraId="0892B7EA">
            <w:pPr>
              <w:suppressAutoHyphens/>
              <w:snapToGrid w:val="0"/>
              <w:ind w:right="-5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</w:t>
            </w:r>
          </w:p>
          <w:p w14:paraId="63F51EA9">
            <w:pPr>
              <w:suppressAutoHyphens/>
              <w:snapToGrid w:val="0"/>
              <w:ind w:right="-5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员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2D2C">
            <w:pPr>
              <w:suppressAutoHyphens/>
              <w:snapToGrid w:val="0"/>
              <w:ind w:right="-5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77AE">
            <w:pPr>
              <w:suppressAutoHyphens/>
              <w:snapToGrid w:val="0"/>
              <w:ind w:right="-66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0C27">
            <w:pPr>
              <w:suppressAutoHyphens/>
              <w:snapToGrid w:val="0"/>
              <w:ind w:right="-81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4A8F">
            <w:pPr>
              <w:suppressAutoHyphens/>
              <w:snapToGrid w:val="0"/>
              <w:ind w:right="-12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职称/职务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414B">
            <w:pPr>
              <w:suppressAutoHyphens/>
              <w:snapToGrid w:val="0"/>
              <w:ind w:right="-12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03AA">
            <w:pPr>
              <w:suppressAutoHyphens/>
              <w:snapToGrid w:val="0"/>
              <w:ind w:right="-12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任务分工</w:t>
            </w:r>
          </w:p>
        </w:tc>
      </w:tr>
      <w:tr w14:paraId="2C8A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3EDA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F00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51A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F7B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EC9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89E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0DA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CC6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7F2F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E2E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924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82D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E04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8DD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64C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C95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7B79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6A2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FB6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372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623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28DE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A62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C0E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62E1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0E4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549A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2BB3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B69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760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E07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32C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D5D1">
            <w:pPr>
              <w:widowControl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F0F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297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BC0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74D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407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CC0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2B20BB2A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14:paraId="77C7665A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39AFBF21"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2.建设基础</w:t>
      </w:r>
    </w:p>
    <w:tbl>
      <w:tblPr>
        <w:tblStyle w:val="4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3"/>
      </w:tblGrid>
      <w:tr w14:paraId="0F267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7366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2.1开展课程思政教学以来，面向学生的届数、课程建设项目、课程思政前期工作开展情况等</w:t>
            </w:r>
          </w:p>
          <w:p w14:paraId="7947F12B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CDF65A7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EAE02EA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D302D44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AD4186A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35E041B2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7ADA48D2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0DB7CA9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</w:tc>
      </w:tr>
      <w:tr w14:paraId="2835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E5B2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2.2教学情况（近3年承担课程教学情况：年份、课程名称、课程性质、授课学生层次、学时学分、授课人数/次）</w:t>
            </w:r>
          </w:p>
          <w:p w14:paraId="4C5B7376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372F343D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45ABB830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7CD1D499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0B30014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023B3BCC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6C2E5454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31B09216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</w:tc>
      </w:tr>
      <w:tr w14:paraId="63BB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B8D2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2.3教学研究（近3年主持或参与教学项目情况：项目名称、来源、主持/参与、时间）</w:t>
            </w:r>
          </w:p>
          <w:p w14:paraId="5C143F1A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6C8FE6D7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3CE50DE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57530856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A2065F1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1625540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AC31683">
            <w:pPr>
              <w:adjustRightInd w:val="0"/>
              <w:snapToGrid w:val="0"/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</w:tc>
      </w:tr>
      <w:tr w14:paraId="1CC6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A14A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2.4获奖情况（教学获奖情况：奖励名称、级别、排名、年份）</w:t>
            </w:r>
          </w:p>
          <w:p w14:paraId="0CB01D7D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76993765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613358AC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6D982983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3C71F1E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15870413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4022223F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7B453E91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62E0D42B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  <w:p w14:paraId="2B3C21FF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7458BCDA">
      <w:pPr>
        <w:spacing w:line="480" w:lineRule="auto"/>
        <w:ind w:right="-990" w:rightChars="-330"/>
        <w:rPr>
          <w:b/>
          <w:bCs/>
          <w:sz w:val="28"/>
          <w:szCs w:val="28"/>
        </w:rPr>
        <w:sectPr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1E2A4B45">
      <w:pPr>
        <w:ind w:right="-948"/>
        <w:rPr>
          <w:rFonts w:ascii="仿宋_GB2312" w:hAnsi="仿宋_GB2312" w:eastAsia="黑体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3.教学设计</w:t>
      </w: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 w14:paraId="4EA3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DE55D3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3.1课程思政总体思路（描述如何结合本校办学定位、专业特色和人才培养要求，准确把握本课程的课程思政建设方向和重点）</w:t>
            </w:r>
          </w:p>
          <w:p w14:paraId="53BD001A">
            <w:pPr>
              <w:rPr>
                <w:rFonts w:ascii="仿宋_GB2312" w:hAnsi="仿宋_GB2312" w:cs="仿宋_GB2312"/>
                <w:sz w:val="24"/>
              </w:rPr>
            </w:pPr>
          </w:p>
          <w:p w14:paraId="379F51B1">
            <w:pPr>
              <w:rPr>
                <w:rFonts w:ascii="仿宋_GB2312" w:hAnsi="仿宋_GB2312" w:cs="仿宋_GB2312"/>
                <w:sz w:val="24"/>
              </w:rPr>
            </w:pPr>
          </w:p>
          <w:p w14:paraId="0202A9D2">
            <w:pPr>
              <w:rPr>
                <w:rFonts w:ascii="仿宋_GB2312" w:hAnsi="仿宋_GB2312" w:cs="仿宋_GB2312"/>
                <w:sz w:val="24"/>
              </w:rPr>
            </w:pPr>
          </w:p>
          <w:p w14:paraId="00FA1117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197D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57D9E">
            <w:pPr>
              <w:spacing w:line="300" w:lineRule="exact"/>
              <w:ind w:right="-147" w:rightChars="-4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3.2课程思政育人目标（科学设计本课程的课程思政育人目标，优化课程思政内容供给，将</w:t>
            </w:r>
            <w:bookmarkStart w:id="0" w:name="OLE_LINK2"/>
            <w:r>
              <w:rPr>
                <w:rFonts w:hint="eastAsia" w:ascii="仿宋_GB2312" w:hAnsi="仿宋_GB2312" w:cs="仿宋_GB2312"/>
                <w:sz w:val="24"/>
              </w:rPr>
              <w:t>价值塑造、知识传授和能力培养</w:t>
            </w:r>
            <w:bookmarkEnd w:id="0"/>
            <w:r>
              <w:rPr>
                <w:rFonts w:hint="eastAsia" w:ascii="仿宋_GB2312" w:hAnsi="仿宋_GB2312" w:cs="仿宋_GB2312"/>
                <w:sz w:val="24"/>
              </w:rPr>
              <w:t>紧密融合等情况）</w:t>
            </w:r>
          </w:p>
          <w:p w14:paraId="5C3EC21C">
            <w:pPr>
              <w:rPr>
                <w:rFonts w:ascii="仿宋_GB2312" w:hAnsi="仿宋_GB2312" w:cs="仿宋_GB2312"/>
                <w:sz w:val="24"/>
              </w:rPr>
            </w:pPr>
          </w:p>
          <w:p w14:paraId="280B3FA7">
            <w:pPr>
              <w:rPr>
                <w:rFonts w:ascii="仿宋_GB2312" w:hAnsi="仿宋_GB2312" w:cs="仿宋_GB2312"/>
                <w:sz w:val="24"/>
              </w:rPr>
            </w:pPr>
          </w:p>
          <w:p w14:paraId="51BCC64C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07B9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09ED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3.3.教学方法与评价（概述课程的现代教育技术应用、授课方式、评价方式等）</w:t>
            </w:r>
          </w:p>
          <w:p w14:paraId="4D68E909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4CBB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6665F">
            <w:pPr>
              <w:snapToGrid w:val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3.4创新点（概述在课程思政建设方面的特色、亮点和创新点，形成的可供同类课程借鉴共享的经验做法等）</w:t>
            </w:r>
          </w:p>
          <w:p w14:paraId="6C7A9159">
            <w:pPr>
              <w:rPr>
                <w:rFonts w:ascii="仿宋_GB2312" w:hAnsi="仿宋_GB2312" w:cs="仿宋_GB2312"/>
                <w:sz w:val="24"/>
              </w:rPr>
            </w:pPr>
          </w:p>
          <w:p w14:paraId="52F5C54D">
            <w:pPr>
              <w:rPr>
                <w:rFonts w:ascii="仿宋_GB2312" w:hAnsi="仿宋_GB2312" w:cs="仿宋_GB2312"/>
                <w:sz w:val="24"/>
              </w:rPr>
            </w:pPr>
          </w:p>
          <w:p w14:paraId="7D04FB51">
            <w:pPr>
              <w:rPr>
                <w:rFonts w:ascii="仿宋_GB2312" w:hAnsi="仿宋_GB2312" w:cs="仿宋_GB2312"/>
                <w:sz w:val="24"/>
              </w:rPr>
            </w:pPr>
          </w:p>
          <w:p w14:paraId="3AAC7A57">
            <w:pPr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1EC16C3B">
      <w:pPr>
        <w:ind w:right="-948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4.教学反思</w:t>
      </w:r>
    </w:p>
    <w:tbl>
      <w:tblPr>
        <w:tblStyle w:val="5"/>
        <w:tblW w:w="0" w:type="auto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5184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780" w:type="dxa"/>
            <w:noWrap w:val="0"/>
            <w:vAlign w:val="top"/>
          </w:tcPr>
          <w:p w14:paraId="20963276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D946EB7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E644B1E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1777FE8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364B331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D95B622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9EBB8D0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4298519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1939E25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494D575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026B04C8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7721A28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E4993D8">
            <w:pPr>
              <w:ind w:right="-948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79C02A1D">
      <w:pPr>
        <w:ind w:right="-948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5.案例支撑（2-3项）</w:t>
      </w: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93"/>
        <w:gridCol w:w="2600"/>
        <w:gridCol w:w="2150"/>
        <w:gridCol w:w="2014"/>
      </w:tblGrid>
      <w:tr w14:paraId="2DBF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352E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案例一</w:t>
            </w:r>
          </w:p>
        </w:tc>
      </w:tr>
      <w:tr w14:paraId="1FDE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BF34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1679">
            <w:pPr>
              <w:rPr>
                <w:rFonts w:ascii="仿宋_GB2312" w:hAnsi="仿宋_GB2312" w:cs="仿宋_GB2312"/>
                <w:sz w:val="24"/>
              </w:rPr>
            </w:pPr>
            <w:bookmarkStart w:id="1" w:name="OLE_LINK1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1"/>
          </w:p>
        </w:tc>
      </w:tr>
      <w:tr w14:paraId="1D48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022F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A20C">
            <w:pPr>
              <w:rPr>
                <w:rFonts w:ascii="仿宋_GB2312" w:hAnsi="仿宋_GB2312" w:cs="仿宋_GB2312"/>
                <w:sz w:val="24"/>
              </w:rPr>
            </w:pPr>
            <w:bookmarkStart w:id="2" w:name="OLE_LINK3"/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  <w:bookmarkEnd w:id="2"/>
          </w:p>
        </w:tc>
      </w:tr>
      <w:tr w14:paraId="292E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B1372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</w:t>
            </w:r>
            <w:bookmarkStart w:id="3" w:name="OLE_LINK4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</w:p>
          <w:bookmarkEnd w:id="3"/>
          <w:p w14:paraId="33F100DA">
            <w:pPr>
              <w:rPr>
                <w:rFonts w:ascii="仿宋_GB2312" w:hAnsi="仿宋_GB2312" w:cs="仿宋_GB2312"/>
                <w:sz w:val="24"/>
              </w:rPr>
            </w:pPr>
          </w:p>
          <w:p w14:paraId="51FDE63C">
            <w:pPr>
              <w:rPr>
                <w:rFonts w:ascii="仿宋_GB2312" w:hAnsi="仿宋_GB2312" w:cs="仿宋_GB2312"/>
                <w:sz w:val="24"/>
              </w:rPr>
            </w:pPr>
          </w:p>
          <w:p w14:paraId="493AF8E6">
            <w:pPr>
              <w:rPr>
                <w:rFonts w:ascii="仿宋_GB2312" w:hAnsi="仿宋_GB2312" w:cs="仿宋_GB2312"/>
                <w:sz w:val="24"/>
              </w:rPr>
            </w:pPr>
          </w:p>
          <w:p w14:paraId="514E81A1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08FF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2A2D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457B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AE5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1094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326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0BCB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3A1D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2179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C371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3F02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6BA9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3A57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8B1D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3E73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589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1211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7AB6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D9DB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5799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A00A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C49D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0DA7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A554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86BB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8713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F051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49F9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C2D9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</w:t>
            </w:r>
            <w:bookmarkStart w:id="4" w:name="OLE_LINK5"/>
            <w:r>
              <w:rPr>
                <w:rFonts w:hint="eastAsia" w:ascii="仿宋_GB2312" w:hAnsi="仿宋_GB2312" w:cs="仿宋_GB2312"/>
                <w:sz w:val="24"/>
              </w:rPr>
              <w:t>（学生在认识、理解、思想、行为等方面的收获）</w:t>
            </w:r>
            <w:bookmarkEnd w:id="4"/>
          </w:p>
          <w:p w14:paraId="2606B4BF">
            <w:pPr>
              <w:rPr>
                <w:rFonts w:ascii="仿宋_GB2312" w:hAnsi="仿宋_GB2312" w:cs="仿宋_GB2312"/>
                <w:sz w:val="24"/>
              </w:rPr>
            </w:pPr>
          </w:p>
          <w:p w14:paraId="791686F6">
            <w:pPr>
              <w:rPr>
                <w:rFonts w:ascii="仿宋_GB2312" w:hAnsi="仿宋_GB2312" w:cs="仿宋_GB2312"/>
                <w:sz w:val="24"/>
              </w:rPr>
            </w:pPr>
          </w:p>
          <w:p w14:paraId="6EFDFD34">
            <w:pPr>
              <w:rPr>
                <w:rFonts w:ascii="仿宋_GB2312" w:hAnsi="仿宋_GB2312" w:cs="仿宋_GB2312"/>
                <w:sz w:val="24"/>
              </w:rPr>
            </w:pPr>
          </w:p>
          <w:p w14:paraId="65D9C1A3">
            <w:pPr>
              <w:rPr>
                <w:rFonts w:ascii="仿宋_GB2312" w:hAnsi="仿宋_GB2312" w:cs="仿宋_GB2312"/>
                <w:sz w:val="24"/>
              </w:rPr>
            </w:pPr>
          </w:p>
          <w:p w14:paraId="6758CD8D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1E66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25D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案例二</w:t>
            </w:r>
          </w:p>
        </w:tc>
      </w:tr>
      <w:tr w14:paraId="1194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12D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005A">
            <w:pPr>
              <w:rPr>
                <w:rFonts w:ascii="仿宋_GB2312" w:hAnsi="仿宋_GB2312" w:cs="仿宋_GB2312"/>
                <w:sz w:val="24"/>
              </w:rPr>
            </w:pPr>
            <w:bookmarkStart w:id="5" w:name="OLE_LINK6"/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  <w:bookmarkEnd w:id="5"/>
          </w:p>
        </w:tc>
      </w:tr>
      <w:tr w14:paraId="2DB5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3D1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DB58">
            <w:pPr>
              <w:rPr>
                <w:rFonts w:ascii="仿宋_GB2312" w:hAnsi="仿宋_GB2312" w:cs="仿宋_GB2312"/>
                <w:sz w:val="24"/>
              </w:rPr>
            </w:pPr>
            <w:bookmarkStart w:id="6" w:name="OLE_LINK7"/>
            <w:r>
              <w:rPr>
                <w:rFonts w:hint="eastAsia" w:ascii="仿宋_GB2312" w:hAnsi="仿宋_GB2312" w:cs="仿宋_GB2312"/>
                <w:sz w:val="24"/>
              </w:rPr>
              <w:t>（</w:t>
            </w:r>
            <w:bookmarkEnd w:id="6"/>
            <w:r>
              <w:rPr>
                <w:rFonts w:hint="eastAsia" w:ascii="仿宋_GB2312" w:hAnsi="仿宋_GB2312" w:cs="仿宋_GB2312"/>
                <w:sz w:val="24"/>
              </w:rPr>
              <w:t>具体某一章节的专业知识内容）</w:t>
            </w:r>
          </w:p>
        </w:tc>
      </w:tr>
      <w:tr w14:paraId="0421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77A66"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3.</w:t>
            </w:r>
            <w:r>
              <w:rPr>
                <w:rFonts w:hint="eastAsia" w:ascii="仿宋_GB2312" w:hAnsi="仿宋_GB2312" w:cs="仿宋_GB2312"/>
                <w:sz w:val="24"/>
              </w:rPr>
              <w:t>教学目标</w:t>
            </w:r>
            <w:bookmarkStart w:id="7" w:name="OLE_LINK8"/>
            <w:r>
              <w:rPr>
                <w:rFonts w:hint="eastAsia" w:ascii="仿宋_GB2312" w:hAnsi="仿宋_GB2312" w:cs="仿宋_GB2312"/>
                <w:sz w:val="24"/>
              </w:rPr>
              <w:t>（该案例的价值塑造、知识传授和能力培养目标）</w:t>
            </w:r>
            <w:bookmarkEnd w:id="7"/>
          </w:p>
          <w:p w14:paraId="25FD4BDF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1E2488A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A33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A18B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2B4C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89F3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68D3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B1F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CBC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6B9A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A731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6948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EB42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B7F5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23E1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633A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F548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7052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6405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27F5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64A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9C27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5775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A969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747D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47E1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9F33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EA5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084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5171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63A20">
            <w:pPr>
              <w:rPr>
                <w:rFonts w:ascii="仿宋_GB2312" w:hAnsi="仿宋_GB2312" w:cs="仿宋_GB2312"/>
                <w:sz w:val="24"/>
              </w:rPr>
            </w:pPr>
            <w:bookmarkStart w:id="8" w:name="OLE_LINK9"/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  <w:bookmarkEnd w:id="8"/>
          </w:p>
          <w:p w14:paraId="16FA2FCD">
            <w:pPr>
              <w:rPr>
                <w:rFonts w:ascii="仿宋_GB2312" w:hAnsi="仿宋_GB2312" w:cs="仿宋_GB2312"/>
                <w:sz w:val="24"/>
              </w:rPr>
            </w:pPr>
          </w:p>
          <w:p w14:paraId="5CECF725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0316A59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38A7914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438C3B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3A0D5627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4AF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8D8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案例三</w:t>
            </w:r>
          </w:p>
        </w:tc>
      </w:tr>
      <w:tr w14:paraId="6465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894F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1.案例名称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C30A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（需根据专业知识内容和思政内容进行提炼）</w:t>
            </w:r>
          </w:p>
        </w:tc>
      </w:tr>
      <w:tr w14:paraId="2A03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BB2D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2.结合章节</w:t>
            </w:r>
          </w:p>
        </w:tc>
        <w:tc>
          <w:tcPr>
            <w:tcW w:w="6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F39D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（具体某一章节的专业知识内容）</w:t>
            </w:r>
          </w:p>
        </w:tc>
      </w:tr>
      <w:tr w14:paraId="6013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A223F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3.教学目标（该案例的价值塑造、知识传授和能力培养目标）</w:t>
            </w:r>
          </w:p>
          <w:p w14:paraId="31D5F7A3">
            <w:pPr>
              <w:rPr>
                <w:rFonts w:ascii="仿宋_GB2312" w:hAnsi="仿宋_GB2312" w:cs="仿宋_GB2312"/>
                <w:sz w:val="24"/>
              </w:rPr>
            </w:pPr>
          </w:p>
          <w:p w14:paraId="1F9BCC9A">
            <w:pPr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EE8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2969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4.实施过程</w:t>
            </w:r>
          </w:p>
        </w:tc>
      </w:tr>
      <w:tr w14:paraId="66B8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8E9D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教学步骤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E4A8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案例内容及分析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03A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融入思政元素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A5A3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融入方式</w:t>
            </w:r>
          </w:p>
        </w:tc>
      </w:tr>
      <w:tr w14:paraId="66B4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B527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9E46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7329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08F6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2175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D094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0881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3EA0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8DAA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6DA7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3F5B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13AE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1C50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6A6A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654C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6A58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A156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88DA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8C30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0312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B86F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5.实施效果（学生在认识、理解、思想、行为等方面的收获）</w:t>
            </w:r>
          </w:p>
          <w:p w14:paraId="3EA06A69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2961895D">
            <w:pPr>
              <w:rPr>
                <w:rFonts w:hint="eastAsia" w:ascii="仿宋_GB2312" w:hAnsi="仿宋_GB2312" w:cs="仿宋_GB2312"/>
                <w:sz w:val="24"/>
              </w:rPr>
            </w:pPr>
          </w:p>
          <w:p w14:paraId="6D3D8296">
            <w:pPr>
              <w:rPr>
                <w:rFonts w:ascii="仿宋_GB2312" w:hAnsi="仿宋_GB2312" w:cs="仿宋_GB2312"/>
                <w:sz w:val="24"/>
              </w:rPr>
            </w:pPr>
          </w:p>
          <w:p w14:paraId="08FD3EFB">
            <w:pPr>
              <w:rPr>
                <w:rFonts w:ascii="仿宋_GB2312" w:hAnsi="仿宋_GB2312" w:cs="仿宋_GB2312"/>
                <w:sz w:val="24"/>
              </w:rPr>
            </w:pPr>
          </w:p>
          <w:p w14:paraId="6C032F35">
            <w:pPr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047858E7">
      <w:pPr>
        <w:autoSpaceDE w:val="0"/>
        <w:autoSpaceDN w:val="0"/>
        <w:adjustRightInd w:val="0"/>
        <w:ind w:firstLine="280" w:firstLineChars="1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6.建设成效</w:t>
      </w:r>
    </w:p>
    <w:tbl>
      <w:tblPr>
        <w:tblStyle w:val="4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4A62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21BD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课程思政教学成效（包括学校及同行评价、学生评教、育人效果达成度等）</w:t>
            </w:r>
          </w:p>
          <w:p w14:paraId="046CD806">
            <w:pPr>
              <w:spacing w:before="117" w:beforeLines="2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6D04C864">
            <w:pPr>
              <w:spacing w:before="117" w:beforeLines="20"/>
              <w:ind w:left="2164" w:hanging="2160" w:hangingChars="90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 w14:paraId="3B611D28">
            <w:pPr>
              <w:spacing w:before="117" w:beforeLines="20"/>
              <w:ind w:left="2164" w:hanging="2160" w:hangingChars="90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6DF503EE"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7.经费预算</w:t>
      </w: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41"/>
        <w:gridCol w:w="2193"/>
        <w:gridCol w:w="783"/>
        <w:gridCol w:w="1418"/>
        <w:gridCol w:w="379"/>
        <w:gridCol w:w="2091"/>
      </w:tblGrid>
      <w:tr w14:paraId="6B77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468F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项目计划经费总数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ECFF">
            <w:pPr>
              <w:snapToGrid w:val="0"/>
              <w:ind w:right="24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元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01C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本年度计划经费数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75C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元</w:t>
            </w:r>
          </w:p>
        </w:tc>
      </w:tr>
      <w:tr w14:paraId="1ECB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CDF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DB4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经费支出项目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2A7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比例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720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金额（元）</w:t>
            </w:r>
          </w:p>
        </w:tc>
      </w:tr>
      <w:tr w14:paraId="3F0A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655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2E1C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7203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648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C8B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0F9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FE1E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2594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0D8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0DB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65A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3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F64F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EAFB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A3E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56A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330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4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B189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3BC40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DEF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82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36E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5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44AA">
            <w:pPr>
              <w:widowControl/>
              <w:snapToGrid w:val="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2A38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B8F0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52B91106">
      <w:pPr>
        <w:autoSpaceDE w:val="0"/>
        <w:autoSpaceDN w:val="0"/>
        <w:adjustRightIn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8.推荐意见</w:t>
      </w:r>
    </w:p>
    <w:tbl>
      <w:tblPr>
        <w:tblStyle w:val="4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5452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E5792">
            <w:pPr>
              <w:jc w:val="left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8.1教务部门意见（评教和学生评价情况）</w:t>
            </w:r>
          </w:p>
          <w:p w14:paraId="7AEDA4A2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3DDFF47A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52A8963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168DB1D9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46413F0D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4C937A64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3B8DD366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负责人签字：            （盖章）</w:t>
            </w:r>
          </w:p>
          <w:p w14:paraId="2E68AF6C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5908" w:firstLineChars="2462"/>
              <w:jc w:val="left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年    月   日                                                       </w:t>
            </w:r>
          </w:p>
        </w:tc>
      </w:tr>
      <w:tr w14:paraId="1E0D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F44D0">
            <w:pPr>
              <w:snapToGrid w:val="0"/>
              <w:spacing w:line="300" w:lineRule="auto"/>
              <w:ind w:right="480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8.2学校课程思政指导委员专家意见</w:t>
            </w:r>
          </w:p>
          <w:p w14:paraId="0F5EF464">
            <w:pPr>
              <w:snapToGrid w:val="0"/>
              <w:spacing w:line="300" w:lineRule="auto"/>
              <w:ind w:right="480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117F8E57">
            <w:pPr>
              <w:snapToGrid w:val="0"/>
              <w:spacing w:line="300" w:lineRule="auto"/>
              <w:ind w:right="480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70656226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003B4A42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0370282F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7F6A1F52">
            <w:pPr>
              <w:snapToGrid w:val="0"/>
              <w:spacing w:line="300" w:lineRule="auto"/>
              <w:ind w:right="480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 w14:paraId="06F15FD1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负责人签字：     </w:t>
            </w:r>
          </w:p>
          <w:p w14:paraId="403D0FC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                  年    月   日</w:t>
            </w:r>
          </w:p>
        </w:tc>
      </w:tr>
      <w:tr w14:paraId="2409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3" w:hRule="atLeast"/>
          <w:jc w:val="center"/>
        </w:trPr>
        <w:tc>
          <w:tcPr>
            <w:tcW w:w="8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71533">
            <w:pPr>
              <w:snapToGrid w:val="0"/>
              <w:spacing w:before="293" w:beforeLines="50" w:line="300" w:lineRule="auto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8.3学校意见</w:t>
            </w:r>
          </w:p>
          <w:p w14:paraId="01E0E129">
            <w:pPr>
              <w:snapToGrid w:val="0"/>
              <w:spacing w:before="293" w:beforeLines="50" w:line="300" w:lineRule="auto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3530AC27">
            <w:pPr>
              <w:snapToGrid w:val="0"/>
              <w:spacing w:before="293" w:beforeLines="50" w:line="300" w:lineRule="auto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0F85102B">
            <w:pPr>
              <w:snapToGrid w:val="0"/>
              <w:spacing w:before="293" w:beforeLines="50" w:line="300" w:lineRule="auto"/>
              <w:rPr>
                <w:rFonts w:ascii="仿宋_GB2312" w:hAnsi="仿宋_GB2312" w:cs="仿宋_GB2312"/>
                <w:kern w:val="0"/>
                <w:sz w:val="24"/>
              </w:rPr>
            </w:pPr>
          </w:p>
          <w:p w14:paraId="56214E98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 xml:space="preserve">                           校长签字：            （盖章）</w:t>
            </w:r>
          </w:p>
          <w:p w14:paraId="11E1BCD8">
            <w:pPr>
              <w:snapToGrid w:val="0"/>
              <w:spacing w:before="293" w:beforeLines="50" w:line="300" w:lineRule="auto"/>
              <w:ind w:firstLine="4838" w:firstLineChars="2016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年   月   日</w:t>
            </w:r>
          </w:p>
        </w:tc>
      </w:tr>
    </w:tbl>
    <w:p w14:paraId="66BDA20E">
      <w:pPr>
        <w:rPr>
          <w:rFonts w:hint="eastAsia"/>
        </w:rPr>
      </w:pPr>
    </w:p>
    <w:sectPr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F4325">
    <w:pPr>
      <w:pStyle w:val="2"/>
      <w:framePr w:wrap="around" w:vAnchor="text" w:hAnchor="margin" w:xAlign="outside" w:y="1"/>
      <w:rPr>
        <w:rStyle w:val="7"/>
        <w:rFonts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19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 w14:paraId="52B1915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72DBC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316393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8DFD0EE9"/>
    <w:rsid w:val="00251468"/>
    <w:rsid w:val="002840DA"/>
    <w:rsid w:val="00356EB0"/>
    <w:rsid w:val="003F6326"/>
    <w:rsid w:val="004F0EB0"/>
    <w:rsid w:val="0053739A"/>
    <w:rsid w:val="0067395B"/>
    <w:rsid w:val="007A4FE8"/>
    <w:rsid w:val="008C66E9"/>
    <w:rsid w:val="00CF05D8"/>
    <w:rsid w:val="06AE0446"/>
    <w:rsid w:val="0EA42FF4"/>
    <w:rsid w:val="297C7A72"/>
    <w:rsid w:val="2C8E38AA"/>
    <w:rsid w:val="321B6E28"/>
    <w:rsid w:val="339675A1"/>
    <w:rsid w:val="55A4052D"/>
    <w:rsid w:val="586C53D7"/>
    <w:rsid w:val="6D714F18"/>
    <w:rsid w:val="760B6D06"/>
    <w:rsid w:val="76BC3EBD"/>
    <w:rsid w:val="777E917C"/>
    <w:rsid w:val="7D8D727A"/>
    <w:rsid w:val="7E3C02CB"/>
    <w:rsid w:val="7F4D06E9"/>
    <w:rsid w:val="8DFD0EE9"/>
    <w:rsid w:val="B62A90F8"/>
    <w:rsid w:val="EBBBD963"/>
    <w:rsid w:val="F6FD501D"/>
    <w:rsid w:val="FEA794AD"/>
    <w:rsid w:val="FFFE1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1296</Words>
  <Characters>1349</Characters>
  <Lines>32</Lines>
  <Paragraphs>9</Paragraphs>
  <TotalTime>0</TotalTime>
  <ScaleCrop>false</ScaleCrop>
  <LinksUpToDate>false</LinksUpToDate>
  <CharactersWithSpaces>1754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2024-10-09T00:34:00Z</dcterms:created>
  <dc:creator>xueh</dc:creator>
  <cp:lastModifiedBy>WPS_1521212196</cp:lastModifiedBy>
  <dcterms:modified xsi:type="dcterms:W3CDTF">2024-10-11T06:32:54Z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DF04B4262AF645EEAB16110B0DB3B13F_13</vt:lpwstr>
  </property>
</Properties>
</file>