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17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2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62"/>
          <w:sz w:val="32"/>
          <w:szCs w:val="32"/>
          <w:lang w:val="en-US" w:eastAsia="zh-CN"/>
        </w:rPr>
        <w:t>5</w:t>
      </w:r>
    </w:p>
    <w:p>
      <w:pPr>
        <w:spacing w:line="296" w:lineRule="auto"/>
        <w:rPr>
          <w:rFonts w:ascii="Arial"/>
          <w:sz w:val="21"/>
        </w:rPr>
      </w:pPr>
    </w:p>
    <w:p>
      <w:pPr>
        <w:spacing w:before="157" w:line="211" w:lineRule="auto"/>
        <w:ind w:left="619"/>
        <w:jc w:val="center"/>
        <w:outlineLvl w:val="0"/>
        <w:rPr>
          <w:rFonts w:hint="eastAsia" w:ascii="方正小标宋简体" w:hAnsi="Times New Roman" w:eastAsia="方正小标宋简体" w:cs="Times New Roman"/>
          <w:bCs/>
          <w:snapToGrid/>
          <w:kern w:val="36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napToGrid/>
          <w:kern w:val="36"/>
          <w:sz w:val="44"/>
          <w:szCs w:val="44"/>
          <w:lang w:val="en-US" w:eastAsia="zh-CN"/>
        </w:rPr>
        <w:t>黄淮学院教师教学创新大赛</w:t>
      </w:r>
    </w:p>
    <w:p>
      <w:pPr>
        <w:spacing w:before="157" w:line="211" w:lineRule="auto"/>
        <w:ind w:left="619"/>
        <w:jc w:val="center"/>
        <w:outlineLvl w:val="0"/>
        <w:rPr>
          <w:rFonts w:hint="eastAsia" w:ascii="方正小标宋简体" w:hAnsi="Times New Roman" w:eastAsia="方正小标宋简体" w:cs="Times New Roman"/>
          <w:bCs/>
          <w:snapToGrid/>
          <w:kern w:val="36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napToGrid/>
          <w:kern w:val="36"/>
          <w:sz w:val="44"/>
          <w:szCs w:val="44"/>
          <w:lang w:val="en-US" w:eastAsia="zh-CN"/>
        </w:rPr>
        <w:t>课堂教学实录视频标准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课堂教学实录视频应为参赛课程中两个1学时的完整教学实录（按2个视频文件上传）。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2.视频须全程连续录制（不得使用摇臂、无人机等脱离课堂教学实际、片面追求拍摄效果的录制手段，拍摄机位不超过2个，不影响正常教学秩序）。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3.主讲教师必须出镜，要有学生的镜头，须告知学生可能出现在视频中，此视频会公开。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4.能够体现课程教学创新，不允许配音，不得出现画中画，不得出现参赛教师姓名、所在学院名称等透露个人身份的信息。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5.视频文件采用MP4格式，分辨率720P以上，每个视频文件大小不超过1200MB，图像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清晰稳定，声音清楚。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6.视频文件命名按照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“课程名称+授课内容”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的形式。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21787787-BF1A-4640-BE83-6134B17934B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9D8A96F-97A9-407F-B1DD-F9A170900BD9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lZWQwNjUwYjBjYTMwOTkxYWQ2ZDA0Y2UyYWRmZWYifQ=="/>
  </w:docVars>
  <w:rsids>
    <w:rsidRoot w:val="4DE80476"/>
    <w:rsid w:val="0A6514F8"/>
    <w:rsid w:val="40676104"/>
    <w:rsid w:val="48F70EA0"/>
    <w:rsid w:val="4DE8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2024-03-20T01:33:00Z</dcterms:created>
  <dc:creator>如月</dc:creator>
  <cp:lastModifiedBy>如月</cp:lastModifiedBy>
  <dcterms:modified xsi:type="dcterms:W3CDTF">2024-04-02T01:47:11Z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67723E65F2A1478DB80200D3383363C6_11</vt:lpwstr>
  </property>
</Properties>
</file>