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E343A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附件</w:t>
      </w:r>
      <w:r>
        <w:rPr>
          <w:sz w:val="28"/>
          <w:szCs w:val="36"/>
        </w:rPr>
        <w:t>2</w:t>
      </w:r>
    </w:p>
    <w:p w14:paraId="1AB9E850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21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年度校级精品在线开放课程立项名单</w:t>
      </w:r>
    </w:p>
    <w:tbl>
      <w:tblPr>
        <w:tblStyle w:val="4"/>
        <w:tblW w:w="88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976"/>
        <w:gridCol w:w="3020"/>
        <w:gridCol w:w="1749"/>
      </w:tblGrid>
      <w:tr w14:paraId="4EB0B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00C0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5BD3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20662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E4E1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负责人</w:t>
            </w:r>
          </w:p>
        </w:tc>
      </w:tr>
      <w:tr w14:paraId="2C693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68CB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A9C3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智能制造学院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B544E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电机与拖动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FA2C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陈中显</w:t>
            </w:r>
          </w:p>
        </w:tc>
      </w:tr>
      <w:tr w14:paraId="61037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94A93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6219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动画学院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E4184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数字摄像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558C">
            <w:pPr>
              <w:widowControl/>
              <w:jc w:val="center"/>
              <w:rPr>
                <w:rFonts w:hint="eastAsia" w:ascii="Times New Roman" w:eastAsia="仿宋" w:cs="Times New Roman"/>
                <w:color w:val="000000"/>
                <w:lang w:eastAsia="zh-CN"/>
              </w:rPr>
            </w:pPr>
            <w:r>
              <w:rPr>
                <w:rFonts w:hint="eastAsia" w:ascii="Times New Roman" w:eastAsia="仿宋" w:cs="Times New Roman"/>
                <w:color w:val="000000"/>
                <w:lang w:eastAsia="zh-CN"/>
              </w:rPr>
              <w:t>黄云显</w:t>
            </w:r>
          </w:p>
        </w:tc>
      </w:tr>
      <w:tr w14:paraId="26F0C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415A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3B98E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信息工程学院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DC470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嵌入式系统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90140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姚巧鸽</w:t>
            </w:r>
          </w:p>
        </w:tc>
      </w:tr>
      <w:tr w14:paraId="28A37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C11C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ED422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体育学院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6E3FA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社会体育导论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9256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杨杰伟</w:t>
            </w:r>
            <w:bookmarkStart w:id="0" w:name="_GoBack"/>
            <w:bookmarkEnd w:id="0"/>
          </w:p>
        </w:tc>
      </w:tr>
      <w:tr w14:paraId="089DC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C2D6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2559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外国语学院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3C490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英语演讲与辩论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49FF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杨慧娟</w:t>
            </w:r>
          </w:p>
        </w:tc>
      </w:tr>
      <w:tr w14:paraId="6F2C1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103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D33D7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生物与食品工程学院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0E126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生物化学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B7333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胡莉</w:t>
            </w:r>
          </w:p>
        </w:tc>
      </w:tr>
      <w:tr w14:paraId="5959D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8D3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DD58B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文化传媒学院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6B278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音频节目主持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17A21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李侦侦</w:t>
            </w:r>
          </w:p>
        </w:tc>
      </w:tr>
      <w:tr w14:paraId="52036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E308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F06D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建筑工程学院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A180F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ascii="Times New Roman" w:eastAsia="仿宋" w:cs="Times New Roman"/>
                <w:color w:val="000000"/>
              </w:rPr>
              <w:t>BIM</w:t>
            </w:r>
            <w:r>
              <w:rPr>
                <w:rFonts w:hint="eastAsia" w:ascii="Times New Roman" w:eastAsia="仿宋" w:cs="Times New Roman"/>
                <w:color w:val="000000"/>
              </w:rPr>
              <w:t>建筑工程造价软件应用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78873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张慧（女）</w:t>
            </w:r>
          </w:p>
        </w:tc>
      </w:tr>
      <w:tr w14:paraId="566C6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8D95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6419D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能源工程学院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2C0D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汽车理论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7B4D2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张艳山</w:t>
            </w:r>
          </w:p>
        </w:tc>
      </w:tr>
      <w:tr w14:paraId="675D4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99FC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326D1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医学院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BBEE8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基础护理学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57241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丁晶晶</w:t>
            </w:r>
          </w:p>
        </w:tc>
      </w:tr>
      <w:tr w14:paraId="2E65C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2AC19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EA85B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化学与制药工程学院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24E37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天然药物化学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89CCC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左春山</w:t>
            </w:r>
          </w:p>
        </w:tc>
      </w:tr>
      <w:tr w14:paraId="153B5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AA2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5BAF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艺术设计学院</w:t>
            </w:r>
          </w:p>
        </w:tc>
        <w:tc>
          <w:tcPr>
            <w:tcW w:w="3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4F61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居住空间专题设计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EB2A">
            <w:pPr>
              <w:widowControl/>
              <w:jc w:val="center"/>
              <w:rPr>
                <w:rFonts w:ascii="Times New Roman" w:eastAsia="仿宋" w:cs="Times New Roman"/>
                <w:color w:val="000000"/>
              </w:rPr>
            </w:pPr>
            <w:r>
              <w:rPr>
                <w:rFonts w:hint="eastAsia" w:ascii="Times New Roman" w:eastAsia="仿宋" w:cs="Times New Roman"/>
                <w:color w:val="000000"/>
              </w:rPr>
              <w:t>魏琳</w:t>
            </w:r>
          </w:p>
        </w:tc>
      </w:tr>
    </w:tbl>
    <w:p w14:paraId="6D5967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2B80331-15DA-499B-9B8A-DCE05392C13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A8EB753-D2C1-427C-A1EB-A51F8FD191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21F5001-F9D7-4C58-95B1-5517C008A14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4ZWU5YTdlYzM3ODllNjllNzI1ZmM2OGZkZDQ4NWYifQ=="/>
  </w:docVars>
  <w:rsids>
    <w:rsidRoot w:val="6E0B6847"/>
    <w:rsid w:val="00192174"/>
    <w:rsid w:val="00204254"/>
    <w:rsid w:val="0022471D"/>
    <w:rsid w:val="00282F0C"/>
    <w:rsid w:val="007479BA"/>
    <w:rsid w:val="00CF1D0C"/>
    <w:rsid w:val="00D9404B"/>
    <w:rsid w:val="00DD1C61"/>
    <w:rsid w:val="00F6338F"/>
    <w:rsid w:val="1B441752"/>
    <w:rsid w:val="1CD438A6"/>
    <w:rsid w:val="3D865294"/>
    <w:rsid w:val="5DCA1A7B"/>
    <w:rsid w:val="6E0B6847"/>
    <w:rsid w:val="78EB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link w:val="6"/>
    <w:qFormat/>
    <w:uiPriority w:val="0"/>
    <w:pPr>
      <w:spacing w:line="560" w:lineRule="exact"/>
    </w:pPr>
    <w:rPr>
      <w:rFonts w:hint="eastAsia" w:ascii="仿宋" w:hAnsi="仿宋" w:eastAsia="仿宋"/>
      <w:sz w:val="32"/>
    </w:rPr>
  </w:style>
  <w:style w:type="character" w:customStyle="1" w:styleId="6">
    <w:name w:val="正文文本 字符"/>
    <w:link w:val="3"/>
    <w:qFormat/>
    <w:uiPriority w:val="1"/>
    <w:rPr>
      <w:rFonts w:hint="eastAsia" w:ascii="仿宋" w:hAnsi="仿宋" w:eastAsia="仿宋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220</Words>
  <Characters>228</Characters>
  <Lines>2</Lines>
  <Paragraphs>1</Paragraphs>
  <TotalTime>12</TotalTime>
  <ScaleCrop>false</ScaleCrop>
  <LinksUpToDate>false</LinksUpToDate>
  <CharactersWithSpaces>228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2022-03-22T08:00:00Z</dcterms:created>
  <dc:creator>拥有珍惜</dc:creator>
  <cp:lastModifiedBy>玉</cp:lastModifiedBy>
  <dcterms:modified xsi:type="dcterms:W3CDTF">2024-09-05T00:26:31Z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A21544C073FE4B58A54B2B76B0C28B3A</vt:lpwstr>
  </property>
</Properties>
</file>