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5" w:lineRule="auto"/>
        <w:rPr>
          <w:rFonts w:ascii="Arial"/>
          <w:sz w:val="21"/>
        </w:rPr>
      </w:pPr>
      <w:r/>
    </w:p>
    <w:p>
      <w:pPr>
        <w:ind w:left="800"/>
        <w:spacing w:before="254" w:line="219" w:lineRule="auto"/>
        <w:outlineLvl w:val="0"/>
        <w:rPr>
          <w:rFonts w:ascii="SimSun" w:hAnsi="SimSun" w:eastAsia="SimSun" w:cs="SimSun"/>
          <w:sz w:val="78"/>
          <w:szCs w:val="78"/>
        </w:rPr>
      </w:pPr>
      <w:r>
        <w:rPr>
          <w:rFonts w:ascii="SimSun" w:hAnsi="SimSun" w:eastAsia="SimSun" w:cs="SimSun"/>
          <w:sz w:val="78"/>
          <w:szCs w:val="78"/>
          <w:b/>
          <w:bCs/>
          <w:color w:val="ED273A"/>
          <w:spacing w:val="-34"/>
        </w:rPr>
        <w:t>河南省教育厅处室函件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149"/>
        <w:spacing w:line="60" w:lineRule="exact"/>
        <w:rPr/>
      </w:pPr>
      <w:r>
        <w:rPr>
          <w:position w:val="-1"/>
        </w:rPr>
        <w:drawing>
          <wp:inline distT="0" distB="0" distL="0" distR="0">
            <wp:extent cx="5651544" cy="3813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1544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5539"/>
        <w:spacing w:before="117" w:line="221" w:lineRule="auto"/>
        <w:rPr/>
      </w:pPr>
      <w:r>
        <w:rPr>
          <w:spacing w:val="-27"/>
        </w:rPr>
        <w:t>教资保函〔2024〕208号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2516"/>
        <w:spacing w:before="150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31"/>
        </w:rPr>
        <w:t>河南省教育厅办公室</w:t>
      </w:r>
    </w:p>
    <w:p>
      <w:pPr>
        <w:ind w:left="996"/>
        <w:spacing w:before="121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9"/>
        </w:rPr>
        <w:t>关于举办河南省第二十八届教育教学</w:t>
      </w:r>
    </w:p>
    <w:p>
      <w:pPr>
        <w:ind w:left="2306"/>
        <w:spacing w:before="117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9"/>
        </w:rPr>
        <w:t>信息化交流活动的通知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spacing w:before="118" w:line="581" w:lineRule="exact"/>
        <w:rPr/>
      </w:pPr>
      <w:r>
        <w:rPr>
          <w:spacing w:val="-28"/>
          <w:position w:val="15"/>
        </w:rPr>
        <w:t>各省辖市、济源示范区、航空港区、省直管县(市)教育局，各</w:t>
      </w:r>
    </w:p>
    <w:p>
      <w:pPr>
        <w:pStyle w:val="BodyText"/>
        <w:spacing w:before="2" w:line="221" w:lineRule="auto"/>
        <w:rPr/>
      </w:pPr>
      <w:r>
        <w:rPr>
          <w:spacing w:val="-45"/>
        </w:rPr>
        <w:t>高等学校，各省属中等职业学校，厅直属实验学校：</w:t>
      </w:r>
    </w:p>
    <w:p>
      <w:pPr>
        <w:pStyle w:val="BodyText"/>
        <w:ind w:right="224" w:firstLine="620"/>
        <w:spacing w:before="143" w:line="303" w:lineRule="auto"/>
        <w:jc w:val="both"/>
        <w:rPr/>
      </w:pPr>
      <w:r>
        <w:rPr>
          <w:spacing w:val="-40"/>
        </w:rPr>
        <w:t>为贯彻落实《2024年提升全民数字素养与技能工作要点》和</w:t>
      </w:r>
      <w:r>
        <w:rPr>
          <w:spacing w:val="13"/>
        </w:rPr>
        <w:t xml:space="preserve"> </w:t>
      </w:r>
      <w:r>
        <w:rPr>
          <w:spacing w:val="-29"/>
        </w:rPr>
        <w:t>教育部教育技术与资源发展中心(中央电化教育</w:t>
      </w:r>
      <w:r>
        <w:rPr>
          <w:spacing w:val="-30"/>
        </w:rPr>
        <w:t>馆)《关于举办</w:t>
      </w:r>
      <w:r>
        <w:rPr/>
        <w:t xml:space="preserve"> </w:t>
      </w:r>
      <w:r>
        <w:rPr>
          <w:spacing w:val="-29"/>
        </w:rPr>
        <w:t>2024年全国师生信息素养提升实践活动(第二十八届教师活动)</w:t>
      </w:r>
      <w:r>
        <w:rPr>
          <w:spacing w:val="12"/>
        </w:rPr>
        <w:t xml:space="preserve"> </w:t>
      </w:r>
      <w:r>
        <w:rPr>
          <w:spacing w:val="-34"/>
        </w:rPr>
        <w:t>的通知》(教技资〔2024〕30</w:t>
      </w:r>
      <w:r>
        <w:rPr>
          <w:spacing w:val="51"/>
        </w:rPr>
        <w:t xml:space="preserve"> </w:t>
      </w:r>
      <w:r>
        <w:rPr>
          <w:spacing w:val="-34"/>
        </w:rPr>
        <w:t>号)文件精神，扎实推进国家教育</w:t>
      </w:r>
      <w:r>
        <w:rPr/>
        <w:t xml:space="preserve"> </w:t>
      </w:r>
      <w:r>
        <w:rPr>
          <w:spacing w:val="-44"/>
        </w:rPr>
        <w:t>数字化战略行动，经研究决定，继续举办河南省第二十八届教育</w:t>
      </w:r>
    </w:p>
    <w:p>
      <w:pPr>
        <w:pStyle w:val="BodyText"/>
        <w:spacing w:before="1" w:line="221" w:lineRule="auto"/>
        <w:rPr/>
      </w:pPr>
      <w:r>
        <w:rPr>
          <w:spacing w:val="-45"/>
        </w:rPr>
        <w:t>教学信息化交流活动。现将有关事宜通知如下：</w:t>
      </w:r>
    </w:p>
    <w:p>
      <w:pPr>
        <w:ind w:left="624"/>
        <w:spacing w:before="114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5"/>
        </w:rPr>
        <w:t>一、参加人员范围</w:t>
      </w:r>
    </w:p>
    <w:p>
      <w:pPr>
        <w:pStyle w:val="BodyText"/>
        <w:ind w:left="620"/>
        <w:spacing w:before="141" w:line="220" w:lineRule="auto"/>
        <w:rPr>
          <w:sz w:val="38"/>
          <w:szCs w:val="38"/>
        </w:rPr>
      </w:pPr>
      <w:r>
        <w:rPr>
          <w:sz w:val="38"/>
          <w:szCs w:val="38"/>
          <w:spacing w:val="-59"/>
          <w:w w:val="99"/>
        </w:rPr>
        <w:t>全省各级各类学校的教师、教育技术工作者。</w:t>
      </w:r>
    </w:p>
    <w:p>
      <w:pPr>
        <w:ind w:left="624"/>
        <w:spacing w:before="146" w:line="592" w:lineRule="exact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46"/>
          <w:position w:val="16"/>
        </w:rPr>
        <w:t>二、项目设置与说明</w:t>
      </w:r>
    </w:p>
    <w:p>
      <w:pPr>
        <w:ind w:left="775"/>
        <w:spacing w:before="1" w:line="232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b/>
          <w:bCs/>
          <w:spacing w:val="-20"/>
        </w:rPr>
        <w:t>(一)项目设置</w:t>
      </w:r>
    </w:p>
    <w:p>
      <w:pPr>
        <w:spacing w:line="232" w:lineRule="auto"/>
        <w:sectPr>
          <w:footerReference w:type="default" r:id="rId1"/>
          <w:pgSz w:w="12220" w:h="16820"/>
          <w:pgMar w:top="1429" w:right="1833" w:bottom="2009" w:left="1260" w:header="0" w:footer="1949" w:gutter="0"/>
        </w:sectPr>
        <w:rPr>
          <w:rFonts w:ascii="KaiTi" w:hAnsi="KaiTi" w:eastAsia="KaiTi" w:cs="KaiTi"/>
          <w:sz w:val="36"/>
          <w:szCs w:val="36"/>
        </w:rPr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629"/>
        <w:spacing w:before="100" w:line="593" w:lineRule="exact"/>
        <w:rPr>
          <w:sz w:val="31"/>
          <w:szCs w:val="31"/>
        </w:rPr>
      </w:pPr>
      <w:r>
        <w:rPr>
          <w:sz w:val="31"/>
          <w:szCs w:val="31"/>
          <w:spacing w:val="20"/>
          <w:position w:val="21"/>
        </w:rPr>
        <w:t>本届活动根据各级各类学校不同学段的教育教学要求和特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点，按照基础教育、职业教育、高等教育三个组别设置项目。</w:t>
      </w:r>
    </w:p>
    <w:p>
      <w:pPr>
        <w:pStyle w:val="BodyText"/>
        <w:ind w:left="629"/>
        <w:spacing w:before="195" w:line="570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19"/>
        </w:rPr>
        <w:t>1.基础教育组：课件、微课、融合创新应用教</w:t>
      </w:r>
      <w:r>
        <w:rPr>
          <w:sz w:val="31"/>
          <w:szCs w:val="31"/>
          <w:spacing w:val="6"/>
          <w:position w:val="19"/>
        </w:rPr>
        <w:t>学案例、优秀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教育电视节目。</w:t>
      </w:r>
    </w:p>
    <w:p>
      <w:pPr>
        <w:pStyle w:val="BodyText"/>
        <w:ind w:left="629"/>
        <w:spacing w:before="227" w:line="560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18"/>
        </w:rPr>
        <w:t>2.职业教育组：课件、微课、信息化教学课程案例、优秀教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5"/>
        </w:rPr>
        <w:t>育电视节目。</w:t>
      </w:r>
    </w:p>
    <w:p>
      <w:pPr>
        <w:pStyle w:val="BodyText"/>
        <w:ind w:left="629"/>
        <w:spacing w:before="197" w:line="222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3.高等教育组：微课、优秀教育电视节目。</w:t>
      </w:r>
    </w:p>
    <w:p>
      <w:pPr>
        <w:ind w:left="784"/>
        <w:spacing w:before="216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4"/>
        </w:rPr>
        <w:t>(二)项目说明</w:t>
      </w:r>
    </w:p>
    <w:p>
      <w:pPr>
        <w:pStyle w:val="BodyText"/>
        <w:ind w:right="76" w:firstLine="629"/>
        <w:spacing w:before="191" w:line="346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1.课件：是指基于数字化、网络化、智能化信息技术和多媒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8"/>
        </w:rPr>
        <w:t>体技术，根据教学内容、目标、过程、方法与评价进行设计、制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7"/>
        </w:rPr>
        <w:t>作完成的应用软件。能够有效支持教与学，高效完成特定教学任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务、实现教学目标。</w:t>
      </w:r>
    </w:p>
    <w:p>
      <w:pPr>
        <w:pStyle w:val="BodyText"/>
        <w:ind w:right="87"/>
        <w:spacing w:before="207" w:line="590" w:lineRule="exact"/>
        <w:jc w:val="right"/>
        <w:rPr>
          <w:sz w:val="31"/>
          <w:szCs w:val="31"/>
        </w:rPr>
      </w:pPr>
      <w:r>
        <w:rPr>
          <w:sz w:val="31"/>
          <w:szCs w:val="31"/>
          <w:spacing w:val="8"/>
          <w:position w:val="20"/>
        </w:rPr>
        <w:t>各类教学软件、学生自主学习软件、教学评价软件、仿</w:t>
      </w:r>
      <w:r>
        <w:rPr>
          <w:sz w:val="31"/>
          <w:szCs w:val="31"/>
          <w:spacing w:val="7"/>
          <w:position w:val="20"/>
        </w:rPr>
        <w:t>真实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验软件等均可报送。</w:t>
      </w:r>
    </w:p>
    <w:p>
      <w:pPr>
        <w:pStyle w:val="BodyText"/>
        <w:ind w:right="35"/>
        <w:spacing w:before="213" w:line="592" w:lineRule="exact"/>
        <w:jc w:val="right"/>
        <w:rPr>
          <w:sz w:val="31"/>
          <w:szCs w:val="31"/>
        </w:rPr>
      </w:pPr>
      <w:r>
        <w:rPr>
          <w:sz w:val="31"/>
          <w:szCs w:val="31"/>
          <w:spacing w:val="10"/>
          <w:position w:val="20"/>
        </w:rPr>
        <w:t>(1)制作要求：视频、声音、动画等素材需</w:t>
      </w:r>
      <w:r>
        <w:rPr>
          <w:sz w:val="31"/>
          <w:szCs w:val="31"/>
          <w:spacing w:val="9"/>
          <w:position w:val="20"/>
        </w:rPr>
        <w:t>使用常用文件格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式；课件应易于安装、运行和卸载。</w:t>
      </w:r>
    </w:p>
    <w:p>
      <w:pPr>
        <w:pStyle w:val="BodyText"/>
        <w:ind w:right="64" w:firstLine="780"/>
        <w:spacing w:before="180" w:line="345" w:lineRule="auto"/>
        <w:rPr>
          <w:sz w:val="31"/>
          <w:szCs w:val="31"/>
        </w:rPr>
      </w:pPr>
      <w:r>
        <w:rPr>
          <w:sz w:val="31"/>
          <w:szCs w:val="31"/>
          <w:spacing w:val="21"/>
        </w:rPr>
        <w:t>(2)作品登记表(见附件1)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sz w:val="31"/>
          <w:szCs w:val="31"/>
          <w:spacing w:val="21"/>
        </w:rPr>
        <w:t>格式),课</w:t>
      </w:r>
      <w:r>
        <w:rPr>
          <w:sz w:val="31"/>
          <w:szCs w:val="31"/>
          <w:spacing w:val="20"/>
        </w:rPr>
        <w:t>件演示视频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sz w:val="31"/>
          <w:szCs w:val="31"/>
          <w:spacing w:val="13"/>
        </w:rPr>
        <w:t>格式，大小不超过700</w:t>
      </w:r>
      <w:r>
        <w:rPr>
          <w:rFonts w:ascii="SimSun" w:hAnsi="SimSun" w:eastAsia="SimSun" w:cs="SimSun"/>
          <w:sz w:val="31"/>
          <w:szCs w:val="31"/>
          <w:spacing w:val="13"/>
        </w:rPr>
        <w:t>M),</w:t>
      </w:r>
      <w:r>
        <w:rPr>
          <w:rFonts w:ascii="SimSun" w:hAnsi="SimSun" w:eastAsia="SimSun" w:cs="SimSun"/>
          <w:sz w:val="31"/>
          <w:szCs w:val="31"/>
          <w:spacing w:val="-22"/>
        </w:rPr>
        <w:t xml:space="preserve"> </w:t>
      </w:r>
      <w:r>
        <w:rPr>
          <w:sz w:val="31"/>
          <w:szCs w:val="31"/>
          <w:spacing w:val="13"/>
        </w:rPr>
        <w:t>相关设计说明</w:t>
      </w:r>
      <w:r>
        <w:rPr>
          <w:rFonts w:ascii="SimSun" w:hAnsi="SimSun" w:eastAsia="SimSun" w:cs="SimSun"/>
          <w:sz w:val="31"/>
          <w:szCs w:val="31"/>
          <w:spacing w:val="13"/>
        </w:rPr>
        <w:t>(</w:t>
      </w:r>
      <w:r>
        <w:rPr>
          <w:rFonts w:ascii="SimSun" w:hAnsi="SimSun" w:eastAsia="SimSun" w:cs="SimSun"/>
          <w:sz w:val="31"/>
          <w:szCs w:val="31"/>
        </w:rPr>
        <w:t>Word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13"/>
        </w:rPr>
        <w:t>文档格式),相关</w:t>
      </w:r>
    </w:p>
    <w:p>
      <w:pPr>
        <w:pStyle w:val="BodyText"/>
        <w:spacing w:before="1" w:line="21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材料</w:t>
      </w:r>
      <w:r>
        <w:rPr>
          <w:sz w:val="31"/>
          <w:szCs w:val="3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ZIP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</w:t>
      </w:r>
      <w:r>
        <w:rPr>
          <w:sz w:val="31"/>
          <w:szCs w:val="31"/>
          <w:spacing w:val="2"/>
        </w:rPr>
        <w:t>压缩包格式)。</w:t>
      </w:r>
    </w:p>
    <w:p>
      <w:pPr>
        <w:pStyle w:val="BodyText"/>
        <w:ind w:firstLine="629"/>
        <w:spacing w:before="284" w:line="339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2.微课：是指教师围绕单一学习主题，以知识点讲解、教学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</w:rPr>
        <w:t>重难点和典型问题解决、技能操作和实验过程演示等</w:t>
      </w:r>
      <w:r>
        <w:rPr>
          <w:sz w:val="31"/>
          <w:szCs w:val="31"/>
          <w:spacing w:val="-1"/>
        </w:rPr>
        <w:t>为主要内容，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使用摄录设备、录屏软件等拍摄制作的视频教学资源。主要形式</w:t>
      </w:r>
    </w:p>
    <w:p>
      <w:pPr>
        <w:spacing w:line="220" w:lineRule="auto"/>
        <w:sectPr>
          <w:footerReference w:type="default" r:id="rId3"/>
          <w:pgSz w:w="11920" w:h="16820"/>
          <w:pgMar w:top="1429" w:right="1164" w:bottom="1807" w:left="1770" w:header="0" w:footer="1500" w:gutter="0"/>
        </w:sectPr>
        <w:rPr>
          <w:sz w:val="31"/>
          <w:szCs w:val="31"/>
        </w:rPr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right="103"/>
        <w:spacing w:before="101" w:line="344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可以是讲授视频，也可以是讲授者使用</w:t>
      </w:r>
      <w:r>
        <w:rPr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PPT</w:t>
      </w:r>
      <w:r>
        <w:rPr>
          <w:rFonts w:ascii="SimSun" w:hAnsi="SimSun" w:eastAsia="SimSun" w:cs="SimSun"/>
          <w:sz w:val="31"/>
          <w:szCs w:val="31"/>
          <w:spacing w:val="7"/>
        </w:rPr>
        <w:t>、</w:t>
      </w:r>
      <w:r>
        <w:rPr>
          <w:sz w:val="31"/>
          <w:szCs w:val="31"/>
          <w:spacing w:val="6"/>
        </w:rPr>
        <w:t>手写板配合画图软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件和电子白板等方式，对相关教学内容进行批注和讲解的视频。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职业教育组微课作品鼓励体现技能训练(包括训练模式)。</w:t>
      </w:r>
    </w:p>
    <w:p>
      <w:pPr>
        <w:pStyle w:val="BodyText"/>
        <w:ind w:right="50" w:firstLine="799"/>
        <w:spacing w:before="221" w:line="346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(1)制作要求：报送的微课作品应是单一有声视频文件，要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8"/>
        </w:rPr>
        <w:t>求教学目标清晰、主题突出、内容完整、声画质量好。视频</w:t>
      </w:r>
      <w:r>
        <w:rPr>
          <w:sz w:val="31"/>
          <w:szCs w:val="31"/>
          <w:spacing w:val="7"/>
        </w:rPr>
        <w:t>片头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要求蓝底白字、楷体、时长5秒，显示教材版本、学科、年级、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10"/>
        </w:rPr>
        <w:t>课名、教师姓名和所在单位等信息，画面尺寸为640</w:t>
      </w:r>
      <w:r>
        <w:rPr>
          <w:sz w:val="31"/>
          <w:szCs w:val="31"/>
          <w:spacing w:val="9"/>
        </w:rPr>
        <w:t>×480以上，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播放时间一般不超过10分钟，视频中要求</w:t>
      </w:r>
      <w:r>
        <w:rPr>
          <w:sz w:val="31"/>
          <w:szCs w:val="31"/>
          <w:spacing w:val="8"/>
        </w:rPr>
        <w:t>出现教师本人讲课的同</w:t>
      </w:r>
    </w:p>
    <w:p>
      <w:pPr>
        <w:pStyle w:val="BodyText"/>
        <w:spacing w:before="1" w:line="223" w:lineRule="auto"/>
        <w:rPr>
          <w:sz w:val="31"/>
          <w:szCs w:val="31"/>
        </w:rPr>
      </w:pPr>
      <w:r>
        <w:rPr>
          <w:sz w:val="31"/>
          <w:szCs w:val="31"/>
          <w:spacing w:val="-7"/>
        </w:rPr>
        <w:t>步画面。</w:t>
      </w:r>
    </w:p>
    <w:p>
      <w:pPr>
        <w:pStyle w:val="BodyText"/>
        <w:ind w:left="660"/>
        <w:spacing w:before="209" w:line="589" w:lineRule="exact"/>
        <w:rPr>
          <w:sz w:val="31"/>
          <w:szCs w:val="31"/>
        </w:rPr>
      </w:pPr>
      <w:r>
        <w:rPr>
          <w:sz w:val="31"/>
          <w:szCs w:val="31"/>
          <w:spacing w:val="8"/>
          <w:position w:val="20"/>
        </w:rPr>
        <w:t>根据学科和教学内容特点，如有学习指导、练习题和配套学</w:t>
      </w:r>
    </w:p>
    <w:p>
      <w:pPr>
        <w:pStyle w:val="BodyText"/>
        <w:ind w:left="69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习资源等相关材料请一并提交。</w:t>
      </w:r>
    </w:p>
    <w:p>
      <w:pPr>
        <w:pStyle w:val="BodyText"/>
        <w:ind w:left="799"/>
        <w:spacing w:before="230" w:line="551" w:lineRule="exact"/>
        <w:rPr>
          <w:sz w:val="31"/>
          <w:szCs w:val="31"/>
        </w:rPr>
      </w:pPr>
      <w:r>
        <w:rPr>
          <w:sz w:val="31"/>
          <w:szCs w:val="31"/>
          <w:spacing w:val="32"/>
          <w:position w:val="17"/>
        </w:rPr>
        <w:t>(2)报送形式：作品登记表(见附件1)</w:t>
      </w:r>
      <w:r>
        <w:rPr>
          <w:rFonts w:ascii="SimSun" w:hAnsi="SimSun" w:eastAsia="SimSun" w:cs="SimSun"/>
          <w:sz w:val="31"/>
          <w:szCs w:val="31"/>
          <w:spacing w:val="32"/>
          <w:position w:val="17"/>
        </w:rPr>
        <w:t>(</w:t>
      </w:r>
      <w:r>
        <w:rPr>
          <w:rFonts w:ascii="SimSun" w:hAnsi="SimSun" w:eastAsia="SimSun" w:cs="SimSun"/>
          <w:sz w:val="31"/>
          <w:szCs w:val="31"/>
          <w:position w:val="17"/>
        </w:rPr>
        <w:t>PDF</w:t>
      </w:r>
      <w:r>
        <w:rPr>
          <w:rFonts w:ascii="SimSun" w:hAnsi="SimSun" w:eastAsia="SimSun" w:cs="SimSun"/>
          <w:sz w:val="31"/>
          <w:szCs w:val="31"/>
          <w:spacing w:val="32"/>
          <w:position w:val="17"/>
        </w:rPr>
        <w:t xml:space="preserve"> </w:t>
      </w:r>
      <w:r>
        <w:rPr>
          <w:sz w:val="31"/>
          <w:szCs w:val="31"/>
          <w:spacing w:val="32"/>
          <w:position w:val="17"/>
        </w:rPr>
        <w:t>格式),微课</w:t>
      </w:r>
    </w:p>
    <w:p>
      <w:pPr>
        <w:pStyle w:val="BodyText"/>
        <w:spacing w:line="212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视频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sz w:val="31"/>
          <w:szCs w:val="31"/>
          <w:spacing w:val="8"/>
        </w:rPr>
        <w:t>格式，大小不超过700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M), </w:t>
      </w:r>
      <w:r>
        <w:rPr>
          <w:sz w:val="31"/>
          <w:szCs w:val="31"/>
          <w:spacing w:val="7"/>
        </w:rPr>
        <w:t>相关材料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ZIP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</w:t>
      </w:r>
      <w:r>
        <w:rPr>
          <w:sz w:val="31"/>
          <w:szCs w:val="31"/>
          <w:spacing w:val="7"/>
        </w:rPr>
        <w:t>压缩包格式)。</w:t>
      </w:r>
    </w:p>
    <w:p>
      <w:pPr>
        <w:pStyle w:val="BodyText"/>
        <w:ind w:right="129" w:firstLine="660"/>
        <w:spacing w:before="242" w:line="347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3.融合创新应用教学案例：是指教师将信息技术作为教师组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8"/>
        </w:rPr>
        <w:t>织与实施教学的工具和学生学习与认知的工具，融于教与学的过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程，且教学成效明显的教学活动案例。</w:t>
      </w:r>
    </w:p>
    <w:p>
      <w:pPr>
        <w:pStyle w:val="BodyText"/>
        <w:ind w:left="799"/>
        <w:spacing w:before="221" w:line="590" w:lineRule="exact"/>
        <w:rPr>
          <w:sz w:val="31"/>
          <w:szCs w:val="31"/>
        </w:rPr>
      </w:pPr>
      <w:r>
        <w:rPr>
          <w:sz w:val="31"/>
          <w:szCs w:val="31"/>
          <w:spacing w:val="8"/>
          <w:position w:val="20"/>
        </w:rPr>
        <w:t>(1)制作要求：须提交案例介绍文档、教学活动录像和相关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8"/>
        </w:rPr>
        <w:t>材料。</w:t>
      </w:r>
    </w:p>
    <w:p>
      <w:pPr>
        <w:pStyle w:val="BodyText"/>
        <w:ind w:right="85"/>
        <w:spacing w:before="213" w:line="581" w:lineRule="exact"/>
        <w:jc w:val="right"/>
        <w:rPr>
          <w:sz w:val="31"/>
          <w:szCs w:val="31"/>
        </w:rPr>
      </w:pPr>
      <w:r>
        <w:rPr>
          <w:sz w:val="31"/>
          <w:szCs w:val="31"/>
          <w:spacing w:val="9"/>
          <w:position w:val="20"/>
        </w:rPr>
        <w:t>案例介绍文档包括：教学环境设施与课程建设</w:t>
      </w:r>
      <w:r>
        <w:rPr>
          <w:sz w:val="31"/>
          <w:szCs w:val="31"/>
          <w:spacing w:val="8"/>
          <w:position w:val="20"/>
        </w:rPr>
        <w:t>、教学应用情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况、教学效果、教学成果、推广情况等。</w:t>
      </w:r>
    </w:p>
    <w:p>
      <w:pPr>
        <w:pStyle w:val="BodyText"/>
        <w:ind w:right="82"/>
        <w:spacing w:before="216" w:line="597" w:lineRule="exact"/>
        <w:jc w:val="right"/>
        <w:rPr>
          <w:sz w:val="31"/>
          <w:szCs w:val="31"/>
        </w:rPr>
      </w:pPr>
      <w:r>
        <w:rPr>
          <w:sz w:val="31"/>
          <w:szCs w:val="31"/>
          <w:spacing w:val="9"/>
          <w:position w:val="21"/>
        </w:rPr>
        <w:t>教学活动录像：反映创新教育教学情况，针对案例特</w:t>
      </w:r>
      <w:r>
        <w:rPr>
          <w:sz w:val="31"/>
          <w:szCs w:val="31"/>
          <w:spacing w:val="8"/>
          <w:position w:val="21"/>
        </w:rPr>
        <w:t>点，提</w:t>
      </w:r>
    </w:p>
    <w:p>
      <w:pPr>
        <w:pStyle w:val="BodyText"/>
        <w:spacing w:before="1" w:line="220" w:lineRule="auto"/>
        <w:jc w:val="right"/>
        <w:rPr>
          <w:sz w:val="31"/>
          <w:szCs w:val="31"/>
        </w:rPr>
      </w:pPr>
      <w:r>
        <w:rPr>
          <w:sz w:val="31"/>
          <w:szCs w:val="31"/>
          <w:spacing w:val="1"/>
        </w:rPr>
        <w:t>供合适的教学活动录像，可以是具有代表性的单节课堂教学实录，</w:t>
      </w:r>
    </w:p>
    <w:p>
      <w:pPr>
        <w:spacing w:line="220" w:lineRule="auto"/>
        <w:sectPr>
          <w:footerReference w:type="default" r:id="rId4"/>
          <w:pgSz w:w="11920" w:h="16820"/>
          <w:pgMar w:top="1429" w:right="1574" w:bottom="1677" w:left="1310" w:header="0" w:footer="1369" w:gutter="0"/>
        </w:sectPr>
        <w:rPr>
          <w:sz w:val="31"/>
          <w:szCs w:val="31"/>
        </w:rPr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53"/>
        <w:spacing w:before="101" w:line="605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22"/>
        </w:rPr>
        <w:t>也可以是围绕一个教学专题的多节课课堂教学片段剪辑而成的专</w:t>
      </w:r>
    </w:p>
    <w:p>
      <w:pPr>
        <w:pStyle w:val="BodyText"/>
        <w:ind w:left="5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题介绍视频，时间总计不超过50分钟。</w:t>
      </w:r>
    </w:p>
    <w:p>
      <w:pPr>
        <w:pStyle w:val="BodyText"/>
        <w:ind w:left="53" w:right="76" w:firstLine="629"/>
        <w:spacing w:before="191" w:line="347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相关材料：教学设计方案、课程资源等。如为教师个人应</w:t>
      </w:r>
      <w:r>
        <w:rPr>
          <w:sz w:val="31"/>
          <w:szCs w:val="31"/>
          <w:spacing w:val="-4"/>
        </w:rPr>
        <w:t>用国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家数字教育资源公共服务体系内的网络学习空间所开展的教学案</w:t>
      </w:r>
    </w:p>
    <w:p>
      <w:pPr>
        <w:pStyle w:val="BodyText"/>
        <w:spacing w:line="222" w:lineRule="auto"/>
        <w:jc w:val="right"/>
        <w:rPr>
          <w:sz w:val="31"/>
          <w:szCs w:val="31"/>
        </w:rPr>
      </w:pPr>
      <w:r>
        <w:rPr>
          <w:sz w:val="31"/>
          <w:szCs w:val="31"/>
          <w:spacing w:val="15"/>
        </w:rPr>
        <w:t>例，需同时提交</w:t>
      </w:r>
      <w:r>
        <w:rPr>
          <w:rFonts w:ascii="Times New Roman" w:hAnsi="Times New Roman" w:eastAsia="Times New Roman" w:cs="Times New Roman"/>
          <w:sz w:val="31"/>
          <w:szCs w:val="31"/>
        </w:rPr>
        <w:t>PPT</w:t>
      </w:r>
      <w:r>
        <w:rPr>
          <w:sz w:val="31"/>
          <w:szCs w:val="31"/>
          <w:spacing w:val="15"/>
        </w:rPr>
        <w:t>文档、空间访问说明文档(含空</w:t>
      </w:r>
      <w:r>
        <w:rPr>
          <w:sz w:val="31"/>
          <w:szCs w:val="31"/>
          <w:spacing w:val="14"/>
        </w:rPr>
        <w:t>间网址)等。</w:t>
      </w:r>
    </w:p>
    <w:p>
      <w:pPr>
        <w:pStyle w:val="BodyText"/>
        <w:ind w:left="53" w:right="90" w:firstLine="749"/>
        <w:spacing w:before="165" w:line="351" w:lineRule="auto"/>
        <w:rPr>
          <w:sz w:val="31"/>
          <w:szCs w:val="31"/>
        </w:rPr>
      </w:pPr>
      <w:r>
        <w:rPr>
          <w:sz w:val="31"/>
          <w:szCs w:val="31"/>
          <w:spacing w:val="33"/>
        </w:rPr>
        <w:t>(2)报送形式：作品登记表(见附件1)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sz w:val="31"/>
          <w:szCs w:val="31"/>
          <w:spacing w:val="33"/>
        </w:rPr>
        <w:t>格式)</w:t>
      </w:r>
      <w:r>
        <w:rPr>
          <w:sz w:val="31"/>
          <w:szCs w:val="31"/>
          <w:spacing w:val="32"/>
        </w:rPr>
        <w:t>,案例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介绍文档</w:t>
      </w:r>
      <w:r>
        <w:rPr>
          <w:sz w:val="31"/>
          <w:szCs w:val="31"/>
          <w:spacing w:val="-7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Word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sz w:val="31"/>
          <w:szCs w:val="31"/>
          <w:spacing w:val="12"/>
        </w:rPr>
        <w:t>文档格式),教学活动录像</w:t>
      </w:r>
      <w:r>
        <w:rPr>
          <w:sz w:val="31"/>
          <w:szCs w:val="31"/>
          <w:spacing w:val="-7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sz w:val="31"/>
          <w:szCs w:val="31"/>
          <w:spacing w:val="12"/>
        </w:rPr>
        <w:t>格式</w:t>
      </w:r>
      <w:r>
        <w:rPr>
          <w:sz w:val="31"/>
          <w:szCs w:val="31"/>
          <w:spacing w:val="11"/>
        </w:rPr>
        <w:t>，大小不超</w:t>
      </w:r>
    </w:p>
    <w:p>
      <w:pPr>
        <w:pStyle w:val="BodyText"/>
        <w:ind w:left="53"/>
        <w:spacing w:line="212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过1.5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G),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 </w:t>
      </w:r>
      <w:r>
        <w:rPr>
          <w:sz w:val="31"/>
          <w:szCs w:val="31"/>
          <w:spacing w:val="6"/>
        </w:rPr>
        <w:t>相关材料</w:t>
      </w:r>
      <w:r>
        <w:rPr>
          <w:sz w:val="31"/>
          <w:szCs w:val="3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ZIP</w:t>
      </w:r>
      <w:r>
        <w:rPr>
          <w:rFonts w:ascii="Times New Roman" w:hAnsi="Times New Roman" w:eastAsia="Times New Roman" w:cs="Times New Roman"/>
          <w:sz w:val="31"/>
          <w:szCs w:val="31"/>
          <w:spacing w:val="77"/>
        </w:rPr>
        <w:t xml:space="preserve"> </w:t>
      </w:r>
      <w:r>
        <w:rPr>
          <w:sz w:val="31"/>
          <w:szCs w:val="31"/>
          <w:spacing w:val="6"/>
        </w:rPr>
        <w:t>压缩包格式)。</w:t>
      </w:r>
    </w:p>
    <w:p>
      <w:pPr>
        <w:pStyle w:val="BodyText"/>
        <w:ind w:left="53" w:firstLine="629"/>
        <w:spacing w:before="228" w:line="352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4.信息化教学课程案例：是利用信息技术优化课程教</w:t>
      </w:r>
      <w:r>
        <w:rPr>
          <w:sz w:val="31"/>
          <w:szCs w:val="31"/>
          <w:spacing w:val="7"/>
        </w:rPr>
        <w:t>学，转</w:t>
      </w:r>
      <w:r>
        <w:rPr>
          <w:sz w:val="31"/>
          <w:szCs w:val="31"/>
        </w:rPr>
        <w:t xml:space="preserve"> </w:t>
      </w:r>
      <w:r>
        <w:rPr>
          <w:sz w:val="31"/>
          <w:szCs w:val="31"/>
        </w:rPr>
        <w:t>变学习方式，创新课堂教学模式，教育教学改革成效显著的案例。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6"/>
        </w:rPr>
        <w:t>包括课堂教学、研究性教学、实验实训教学、见习实习教学等多</w:t>
      </w:r>
    </w:p>
    <w:p>
      <w:pPr>
        <w:pStyle w:val="BodyText"/>
        <w:ind w:left="53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种类型，采用混合教学或在线教学模式。</w:t>
      </w:r>
    </w:p>
    <w:p>
      <w:pPr>
        <w:pStyle w:val="BodyText"/>
        <w:ind w:left="803"/>
        <w:spacing w:before="202" w:line="570" w:lineRule="exact"/>
        <w:rPr>
          <w:sz w:val="31"/>
          <w:szCs w:val="31"/>
        </w:rPr>
      </w:pPr>
      <w:r>
        <w:rPr>
          <w:sz w:val="31"/>
          <w:szCs w:val="31"/>
          <w:spacing w:val="8"/>
          <w:position w:val="19"/>
        </w:rPr>
        <w:t>(1)制作要求：须提交案例介绍文档、教</w:t>
      </w:r>
      <w:r>
        <w:rPr>
          <w:sz w:val="31"/>
          <w:szCs w:val="31"/>
          <w:spacing w:val="7"/>
          <w:position w:val="19"/>
        </w:rPr>
        <w:t>学活动录像和相关</w:t>
      </w:r>
    </w:p>
    <w:p>
      <w:pPr>
        <w:pStyle w:val="BodyText"/>
        <w:ind w:left="53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-14"/>
        </w:rPr>
        <w:t>材料。</w:t>
      </w:r>
    </w:p>
    <w:p>
      <w:pPr>
        <w:pStyle w:val="BodyText"/>
        <w:ind w:left="683"/>
        <w:spacing w:before="242" w:line="592" w:lineRule="exact"/>
        <w:rPr>
          <w:sz w:val="31"/>
          <w:szCs w:val="31"/>
        </w:rPr>
      </w:pPr>
      <w:r>
        <w:rPr>
          <w:sz w:val="31"/>
          <w:szCs w:val="31"/>
          <w:spacing w:val="8"/>
          <w:position w:val="20"/>
        </w:rPr>
        <w:t>案例介绍文档可包括：课程建设与实施情况、教学效果、教</w:t>
      </w:r>
    </w:p>
    <w:p>
      <w:pPr>
        <w:pStyle w:val="BodyText"/>
        <w:ind w:left="53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学成果、推广情况等。</w:t>
      </w:r>
    </w:p>
    <w:p>
      <w:pPr>
        <w:pStyle w:val="BodyText"/>
        <w:ind w:left="53" w:right="86" w:firstLine="629"/>
        <w:spacing w:before="196" w:line="346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教学活动录像：反映信息化课程教学情况，针对案例特点，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  <w:spacing w:val="8"/>
        </w:rPr>
        <w:t>提供合适的教学活动录像，可以是具有代表性的单节课堂教学实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8"/>
        </w:rPr>
        <w:t>录、多节课堂片段剪辑、专题介绍视频等多种形式。时间总计不</w:t>
      </w:r>
    </w:p>
    <w:p>
      <w:pPr>
        <w:pStyle w:val="BodyText"/>
        <w:ind w:left="53"/>
        <w:spacing w:before="1" w:line="223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超过50分钟。</w:t>
      </w:r>
    </w:p>
    <w:p>
      <w:pPr>
        <w:pStyle w:val="BodyText"/>
        <w:ind w:left="683"/>
        <w:spacing w:before="229" w:line="220" w:lineRule="auto"/>
        <w:rPr>
          <w:sz w:val="31"/>
          <w:szCs w:val="31"/>
        </w:rPr>
      </w:pPr>
      <w:r>
        <w:rPr>
          <w:sz w:val="31"/>
          <w:szCs w:val="31"/>
        </w:rPr>
        <w:t>相关材料：教学设计方案、课程资源等。</w:t>
      </w:r>
    </w:p>
    <w:p>
      <w:pPr>
        <w:pStyle w:val="BodyText"/>
        <w:ind w:left="803"/>
        <w:spacing w:before="202" w:line="212" w:lineRule="auto"/>
        <w:rPr>
          <w:sz w:val="31"/>
          <w:szCs w:val="31"/>
        </w:rPr>
      </w:pPr>
      <w:r>
        <w:rPr>
          <w:sz w:val="31"/>
          <w:szCs w:val="31"/>
          <w:spacing w:val="33"/>
        </w:rPr>
        <w:t>(2)报送形式：作品登记表(见附件1)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sz w:val="31"/>
          <w:szCs w:val="31"/>
          <w:spacing w:val="33"/>
        </w:rPr>
        <w:t>格式)</w:t>
      </w:r>
      <w:r>
        <w:rPr>
          <w:sz w:val="31"/>
          <w:szCs w:val="31"/>
          <w:spacing w:val="32"/>
        </w:rPr>
        <w:t>,案例</w:t>
      </w:r>
    </w:p>
    <w:p>
      <w:pPr>
        <w:spacing w:line="212" w:lineRule="auto"/>
        <w:sectPr>
          <w:footerReference w:type="default" r:id="rId5"/>
          <w:pgSz w:w="12110" w:h="16950"/>
          <w:pgMar w:top="1440" w:right="1244" w:bottom="1847" w:left="1816" w:header="0" w:footer="1540" w:gutter="0"/>
        </w:sectPr>
        <w:rPr>
          <w:sz w:val="31"/>
          <w:szCs w:val="31"/>
        </w:rPr>
      </w:pP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spacing w:before="101" w:line="549" w:lineRule="exact"/>
        <w:rPr>
          <w:sz w:val="31"/>
          <w:szCs w:val="31"/>
        </w:rPr>
      </w:pPr>
      <w:r>
        <w:rPr>
          <w:sz w:val="31"/>
          <w:szCs w:val="31"/>
          <w:spacing w:val="13"/>
          <w:position w:val="17"/>
        </w:rPr>
        <w:t>介绍文档</w:t>
      </w:r>
      <w:r>
        <w:rPr>
          <w:rFonts w:ascii="SimSun" w:hAnsi="SimSun" w:eastAsia="SimSun" w:cs="SimSun"/>
          <w:sz w:val="31"/>
          <w:szCs w:val="31"/>
          <w:spacing w:val="13"/>
          <w:position w:val="17"/>
        </w:rPr>
        <w:t>(</w:t>
      </w:r>
      <w:r>
        <w:rPr>
          <w:rFonts w:ascii="SimSun" w:hAnsi="SimSun" w:eastAsia="SimSun" w:cs="SimSun"/>
          <w:sz w:val="31"/>
          <w:szCs w:val="31"/>
          <w:position w:val="17"/>
        </w:rPr>
        <w:t>Word</w:t>
      </w:r>
      <w:r>
        <w:rPr>
          <w:rFonts w:ascii="SimSun" w:hAnsi="SimSun" w:eastAsia="SimSun" w:cs="SimSun"/>
          <w:sz w:val="31"/>
          <w:szCs w:val="31"/>
          <w:spacing w:val="13"/>
          <w:position w:val="17"/>
        </w:rPr>
        <w:t xml:space="preserve"> </w:t>
      </w:r>
      <w:r>
        <w:rPr>
          <w:sz w:val="31"/>
          <w:szCs w:val="31"/>
          <w:spacing w:val="13"/>
          <w:position w:val="17"/>
        </w:rPr>
        <w:t>文档格式),教学活动录像</w:t>
      </w:r>
      <w:r>
        <w:rPr>
          <w:rFonts w:ascii="SimSun" w:hAnsi="SimSun" w:eastAsia="SimSun" w:cs="SimSun"/>
          <w:sz w:val="31"/>
          <w:szCs w:val="31"/>
          <w:spacing w:val="13"/>
          <w:position w:val="17"/>
        </w:rPr>
        <w:t>(</w:t>
      </w:r>
      <w:r>
        <w:rPr>
          <w:rFonts w:ascii="SimSun" w:hAnsi="SimSun" w:eastAsia="SimSun" w:cs="SimSun"/>
          <w:sz w:val="31"/>
          <w:szCs w:val="31"/>
          <w:position w:val="17"/>
        </w:rPr>
        <w:t>MP</w:t>
      </w:r>
      <w:r>
        <w:rPr>
          <w:rFonts w:ascii="SimSun" w:hAnsi="SimSun" w:eastAsia="SimSun" w:cs="SimSun"/>
          <w:sz w:val="31"/>
          <w:szCs w:val="31"/>
          <w:spacing w:val="13"/>
          <w:position w:val="17"/>
        </w:rPr>
        <w:t>4 </w:t>
      </w:r>
      <w:r>
        <w:rPr>
          <w:sz w:val="31"/>
          <w:szCs w:val="31"/>
          <w:spacing w:val="13"/>
          <w:position w:val="17"/>
        </w:rPr>
        <w:t>格式，大小不超</w:t>
      </w:r>
    </w:p>
    <w:p>
      <w:pPr>
        <w:pStyle w:val="BodyText"/>
        <w:spacing w:line="212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过1.5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G),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 </w:t>
      </w:r>
      <w:r>
        <w:rPr>
          <w:sz w:val="31"/>
          <w:szCs w:val="31"/>
          <w:spacing w:val="6"/>
        </w:rPr>
        <w:t>相关材料</w:t>
      </w:r>
      <w:r>
        <w:rPr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ZIP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</w:t>
      </w:r>
      <w:r>
        <w:rPr>
          <w:sz w:val="31"/>
          <w:szCs w:val="31"/>
          <w:spacing w:val="6"/>
        </w:rPr>
        <w:t>压缩包格式)。</w:t>
      </w:r>
    </w:p>
    <w:p>
      <w:pPr>
        <w:pStyle w:val="BodyText"/>
        <w:ind w:left="639"/>
        <w:spacing w:before="262" w:line="574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19"/>
        </w:rPr>
        <w:t>5.优秀教育电视节目：是教育电视新闻、校园电视作品、教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育电视主持人风采等交流、展示类视频资源。</w:t>
      </w:r>
    </w:p>
    <w:p>
      <w:pPr>
        <w:pStyle w:val="BodyText"/>
        <w:ind w:left="750"/>
        <w:spacing w:before="203" w:line="220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(1)制作要求：</w:t>
      </w:r>
    </w:p>
    <w:p>
      <w:pPr>
        <w:pStyle w:val="BodyText"/>
        <w:ind w:left="639"/>
        <w:spacing w:before="209" w:line="583" w:lineRule="exact"/>
        <w:rPr>
          <w:sz w:val="31"/>
          <w:szCs w:val="31"/>
        </w:rPr>
      </w:pPr>
      <w:r>
        <w:rPr>
          <w:sz w:val="31"/>
          <w:szCs w:val="31"/>
          <w:spacing w:val="20"/>
          <w:position w:val="20"/>
        </w:rPr>
        <w:t>教育电视新闻(含校园新闻):每条新闻时长控制在3分钟以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</w:rPr>
        <w:t>内；校园新闻应围绕一个新闻主题摄制。</w:t>
      </w:r>
    </w:p>
    <w:p>
      <w:pPr>
        <w:pStyle w:val="BodyText"/>
        <w:ind w:right="100" w:firstLine="639"/>
        <w:spacing w:before="216" w:line="339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校园电视作品(新闻专题类):校园专题以记录典型人物、文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8"/>
        </w:rPr>
        <w:t>体活动或探讨校园生活热点问题，宣传学校办学特</w:t>
      </w:r>
      <w:r>
        <w:rPr>
          <w:sz w:val="31"/>
          <w:szCs w:val="31"/>
          <w:spacing w:val="7"/>
        </w:rPr>
        <w:t>色为主题，时</w:t>
      </w:r>
    </w:p>
    <w:p>
      <w:pPr>
        <w:pStyle w:val="BodyText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长控制在10—15分钟。</w:t>
      </w:r>
    </w:p>
    <w:p>
      <w:pPr>
        <w:pStyle w:val="BodyText"/>
        <w:ind w:right="107" w:firstLine="639"/>
        <w:spacing w:before="245" w:line="351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校园电视作品(校园</w:t>
      </w:r>
      <w:r>
        <w:rPr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DV</w:t>
      </w:r>
      <w:r>
        <w:rPr>
          <w:rFonts w:ascii="SimSun" w:hAnsi="SimSun" w:eastAsia="SimSun" w:cs="SimSun"/>
          <w:sz w:val="31"/>
          <w:szCs w:val="31"/>
          <w:spacing w:val="14"/>
        </w:rPr>
        <w:t>、</w:t>
      </w:r>
      <w:r>
        <w:rPr>
          <w:rFonts w:ascii="SimSun" w:hAnsi="SimSun" w:eastAsia="SimSun" w:cs="SimSun"/>
          <w:sz w:val="31"/>
          <w:szCs w:val="31"/>
        </w:rPr>
        <w:t>MV</w:t>
      </w:r>
      <w:r>
        <w:rPr>
          <w:rFonts w:ascii="SimSun" w:hAnsi="SimSun" w:eastAsia="SimSun" w:cs="SimSun"/>
          <w:sz w:val="31"/>
          <w:szCs w:val="31"/>
          <w:spacing w:val="14"/>
        </w:rPr>
        <w:t>): </w:t>
      </w:r>
      <w:r>
        <w:rPr>
          <w:sz w:val="31"/>
          <w:szCs w:val="31"/>
          <w:spacing w:val="14"/>
        </w:rPr>
        <w:t>应具有微时长、微周期、微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13"/>
        </w:rPr>
        <w:t>投入、主题集中、故事情节完整特征，适于在各种媒体(特别是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4"/>
        </w:rPr>
        <w:t>移动媒体)上播放，时长不超过10分钟；</w:t>
      </w:r>
      <w:r>
        <w:rPr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MV</w:t>
      </w:r>
      <w:r>
        <w:rPr>
          <w:rFonts w:ascii="SimSun" w:hAnsi="SimSun" w:eastAsia="SimSun" w:cs="SimSun"/>
          <w:sz w:val="31"/>
          <w:szCs w:val="31"/>
          <w:spacing w:val="-26"/>
        </w:rPr>
        <w:t xml:space="preserve"> </w:t>
      </w:r>
      <w:r>
        <w:rPr>
          <w:sz w:val="31"/>
          <w:szCs w:val="31"/>
          <w:spacing w:val="4"/>
        </w:rPr>
        <w:t>包括校歌和其他适合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学生演唱的歌曲，制作完成后有字幕，时长3—5分钟。</w:t>
      </w:r>
    </w:p>
    <w:p>
      <w:pPr>
        <w:pStyle w:val="BodyText"/>
        <w:ind w:left="639"/>
        <w:spacing w:before="192" w:line="587" w:lineRule="exact"/>
        <w:rPr>
          <w:sz w:val="31"/>
          <w:szCs w:val="31"/>
        </w:rPr>
      </w:pPr>
      <w:r>
        <w:rPr>
          <w:sz w:val="31"/>
          <w:szCs w:val="31"/>
          <w:spacing w:val="14"/>
          <w:position w:val="20"/>
        </w:rPr>
        <w:t>教育电视主持人风采：包括专题采访、栏目主持(不含电台</w:t>
      </w:r>
    </w:p>
    <w:p>
      <w:pPr>
        <w:pStyle w:val="BodyText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18"/>
        </w:rPr>
        <w:t>播音主持);时长控制在10分钟以内。</w:t>
      </w:r>
    </w:p>
    <w:p>
      <w:pPr>
        <w:pStyle w:val="BodyText"/>
        <w:ind w:left="750"/>
        <w:spacing w:before="213" w:line="571" w:lineRule="exact"/>
        <w:rPr>
          <w:sz w:val="31"/>
          <w:szCs w:val="31"/>
        </w:rPr>
      </w:pPr>
      <w:r>
        <w:rPr>
          <w:sz w:val="31"/>
          <w:szCs w:val="31"/>
          <w:spacing w:val="33"/>
          <w:position w:val="19"/>
        </w:rPr>
        <w:t>(2)报送形式：作品登记表(见附件1)</w:t>
      </w:r>
      <w:r>
        <w:rPr>
          <w:rFonts w:ascii="SimSun" w:hAnsi="SimSun" w:eastAsia="SimSun" w:cs="SimSun"/>
          <w:sz w:val="31"/>
          <w:szCs w:val="31"/>
          <w:spacing w:val="33"/>
          <w:position w:val="19"/>
        </w:rPr>
        <w:t>(</w:t>
      </w:r>
      <w:r>
        <w:rPr>
          <w:rFonts w:ascii="SimSun" w:hAnsi="SimSun" w:eastAsia="SimSun" w:cs="SimSun"/>
          <w:sz w:val="31"/>
          <w:szCs w:val="31"/>
          <w:position w:val="19"/>
        </w:rPr>
        <w:t>PDF</w:t>
      </w:r>
      <w:r>
        <w:rPr>
          <w:rFonts w:ascii="SimSun" w:hAnsi="SimSun" w:eastAsia="SimSun" w:cs="SimSun"/>
          <w:sz w:val="31"/>
          <w:szCs w:val="31"/>
          <w:spacing w:val="33"/>
          <w:position w:val="19"/>
        </w:rPr>
        <w:t xml:space="preserve"> </w:t>
      </w:r>
      <w:r>
        <w:rPr>
          <w:sz w:val="31"/>
          <w:szCs w:val="31"/>
          <w:spacing w:val="33"/>
          <w:position w:val="19"/>
        </w:rPr>
        <w:t>格式),作品</w:t>
      </w:r>
    </w:p>
    <w:p>
      <w:pPr>
        <w:pStyle w:val="BodyText"/>
        <w:spacing w:line="212" w:lineRule="auto"/>
        <w:jc w:val="right"/>
        <w:rPr>
          <w:sz w:val="31"/>
          <w:szCs w:val="31"/>
        </w:rPr>
      </w:pPr>
      <w:r>
        <w:rPr>
          <w:sz w:val="31"/>
          <w:szCs w:val="31"/>
          <w:spacing w:val="8"/>
        </w:rPr>
        <w:t>视频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sz w:val="31"/>
          <w:szCs w:val="31"/>
          <w:spacing w:val="8"/>
        </w:rPr>
        <w:t>格式，大小不超过1.5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G),</w:t>
      </w:r>
      <w:r>
        <w:rPr>
          <w:rFonts w:ascii="Times New Roman" w:hAnsi="Times New Roman" w:eastAsia="Times New Roman" w:cs="Times New Roman"/>
          <w:sz w:val="31"/>
          <w:szCs w:val="31"/>
          <w:spacing w:val="49"/>
        </w:rPr>
        <w:t xml:space="preserve"> </w:t>
      </w:r>
      <w:r>
        <w:rPr>
          <w:sz w:val="31"/>
          <w:szCs w:val="31"/>
          <w:spacing w:val="8"/>
        </w:rPr>
        <w:t>相关材料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ZIP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</w:t>
      </w:r>
      <w:r>
        <w:rPr>
          <w:sz w:val="31"/>
          <w:szCs w:val="31"/>
          <w:spacing w:val="8"/>
        </w:rPr>
        <w:t>压缩包格</w:t>
      </w:r>
      <w:r>
        <w:rPr>
          <w:sz w:val="31"/>
          <w:szCs w:val="31"/>
          <w:spacing w:val="7"/>
        </w:rPr>
        <w:t>式)。</w:t>
      </w:r>
    </w:p>
    <w:p>
      <w:pPr>
        <w:ind w:left="644"/>
        <w:spacing w:before="253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三、作品资格审定</w:t>
      </w:r>
    </w:p>
    <w:p>
      <w:pPr>
        <w:pStyle w:val="BodyText"/>
        <w:ind w:right="130" w:firstLine="750"/>
        <w:spacing w:before="229" w:line="339" w:lineRule="auto"/>
        <w:jc w:val="both"/>
        <w:rPr>
          <w:sz w:val="31"/>
          <w:szCs w:val="31"/>
        </w:rPr>
      </w:pPr>
      <w:r>
        <w:rPr>
          <w:sz w:val="31"/>
          <w:szCs w:val="31"/>
          <w:spacing w:val="15"/>
        </w:rPr>
        <w:t>(一)课件、微课作品限作者一名，其它每件作品作者不超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8"/>
        </w:rPr>
        <w:t>过三人，每位教师限报送一件作品。已参加往届活动或其</w:t>
      </w:r>
      <w:r>
        <w:rPr>
          <w:sz w:val="31"/>
          <w:szCs w:val="31"/>
          <w:spacing w:val="7"/>
        </w:rPr>
        <w:t>他省级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活动的作品不得报送。</w:t>
      </w:r>
    </w:p>
    <w:p>
      <w:pPr>
        <w:spacing w:line="220" w:lineRule="auto"/>
        <w:sectPr>
          <w:footerReference w:type="default" r:id="rId6"/>
          <w:pgSz w:w="11920" w:h="16820"/>
          <w:pgMar w:top="1429" w:right="1555" w:bottom="1615" w:left="1330" w:header="0" w:footer="1309" w:gutter="0"/>
        </w:sectPr>
        <w:rPr>
          <w:sz w:val="31"/>
          <w:szCs w:val="31"/>
        </w:rPr>
      </w:pPr>
    </w:p>
    <w:p>
      <w:pPr>
        <w:spacing w:line="442" w:lineRule="auto"/>
        <w:rPr>
          <w:rFonts w:ascii="Arial"/>
          <w:sz w:val="21"/>
        </w:rPr>
      </w:pPr>
      <w:r/>
    </w:p>
    <w:p>
      <w:pPr>
        <w:pStyle w:val="BodyText"/>
        <w:ind w:right="8" w:firstLine="780"/>
        <w:spacing w:before="101" w:line="346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(二)项目作品要按照文件中所规定的范围、标准进行设计、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6"/>
        </w:rPr>
        <w:t>制作，要充分体现信息技术环境下教学方式的变革，展现学生自</w:t>
      </w:r>
      <w:r>
        <w:rPr>
          <w:sz w:val="31"/>
          <w:szCs w:val="31"/>
          <w:spacing w:val="5"/>
        </w:rPr>
        <w:t xml:space="preserve">  </w:t>
      </w:r>
      <w:r>
        <w:rPr>
          <w:sz w:val="31"/>
          <w:szCs w:val="31"/>
          <w:spacing w:val="7"/>
        </w:rPr>
        <w:t>主学习、探究学习的过程，整合并利用优质资</w:t>
      </w:r>
      <w:r>
        <w:rPr>
          <w:sz w:val="31"/>
          <w:szCs w:val="31"/>
          <w:spacing w:val="6"/>
        </w:rPr>
        <w:t>源，促进信息技术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5"/>
        </w:rPr>
        <w:t>与课程深度融合。</w:t>
      </w:r>
    </w:p>
    <w:p>
      <w:pPr>
        <w:pStyle w:val="BodyText"/>
        <w:ind w:right="107" w:firstLine="780"/>
        <w:spacing w:before="214" w:line="346" w:lineRule="auto"/>
        <w:jc w:val="both"/>
        <w:rPr>
          <w:sz w:val="31"/>
          <w:szCs w:val="31"/>
        </w:rPr>
      </w:pPr>
      <w:r>
        <w:rPr>
          <w:sz w:val="31"/>
          <w:szCs w:val="31"/>
          <w:spacing w:val="14"/>
        </w:rPr>
        <w:t>(三)作品须为原创，资料的引用应注明出处，如引起知识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7"/>
        </w:rPr>
        <w:t>产权异议和纠纷，其责任由作品作者承担。有政治原则性错误和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7"/>
        </w:rPr>
        <w:t>学科概念性错误的作品，取消参加资格。存在弄虚作假行为的作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5"/>
        </w:rPr>
        <w:t>品，取消参加资格。</w:t>
      </w:r>
    </w:p>
    <w:p>
      <w:pPr>
        <w:ind w:left="644"/>
        <w:spacing w:before="204" w:line="59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  <w:position w:val="21"/>
        </w:rPr>
        <w:t>四、</w:t>
      </w:r>
      <w:r>
        <w:rPr>
          <w:rFonts w:ascii="SimHei" w:hAnsi="SimHei" w:eastAsia="SimHei" w:cs="SimHei"/>
          <w:sz w:val="31"/>
          <w:szCs w:val="31"/>
          <w:spacing w:val="-64"/>
          <w:position w:val="2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  <w:position w:val="21"/>
        </w:rPr>
        <w:t>报送办法与名额分配</w:t>
      </w:r>
    </w:p>
    <w:p>
      <w:pPr>
        <w:ind w:left="784"/>
        <w:spacing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4"/>
        </w:rPr>
        <w:t>(一)报送办法</w:t>
      </w:r>
    </w:p>
    <w:p>
      <w:pPr>
        <w:pStyle w:val="BodyText"/>
        <w:ind w:firstLine="640"/>
        <w:spacing w:before="206" w:line="346" w:lineRule="auto"/>
        <w:tabs>
          <w:tab w:val="left" w:pos="170"/>
        </w:tabs>
        <w:rPr>
          <w:sz w:val="31"/>
          <w:szCs w:val="31"/>
        </w:rPr>
      </w:pPr>
      <w:r>
        <w:rPr>
          <w:sz w:val="31"/>
          <w:szCs w:val="31"/>
          <w:spacing w:val="12"/>
        </w:rPr>
        <w:t>各相关单位认真组织，依据“组织单位作品推荐参考指标”</w:t>
      </w:r>
      <w:r>
        <w:rPr>
          <w:sz w:val="31"/>
          <w:szCs w:val="31"/>
        </w:rPr>
        <w:t xml:space="preserve"> </w:t>
      </w:r>
      <w:r>
        <w:rPr>
          <w:sz w:val="31"/>
          <w:szCs w:val="31"/>
        </w:rPr>
        <w:tab/>
      </w:r>
      <w:r>
        <w:rPr>
          <w:sz w:val="31"/>
          <w:szCs w:val="31"/>
          <w:spacing w:val="22"/>
        </w:rPr>
        <w:t>(附件4)严格评选，择优推荐。2024年7月10日前，进行网上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23"/>
        </w:rPr>
        <w:t>报名、上传项目作品，逾期不再受理。作品登记表(</w:t>
      </w:r>
      <w:r>
        <w:rPr>
          <w:sz w:val="31"/>
          <w:szCs w:val="31"/>
          <w:spacing w:val="22"/>
        </w:rPr>
        <w:t>附件1)随</w:t>
      </w:r>
      <w:r>
        <w:rPr>
          <w:sz w:val="31"/>
          <w:szCs w:val="31"/>
          <w:spacing w:val="22"/>
        </w:rPr>
        <w:t xml:space="preserve"> </w:t>
      </w:r>
      <w:r>
        <w:rPr>
          <w:sz w:val="31"/>
          <w:szCs w:val="31"/>
          <w:spacing w:val="12"/>
        </w:rPr>
        <w:t>项目作品一起报送；交流活动工作联系人信息表</w:t>
      </w:r>
      <w:r>
        <w:rPr>
          <w:sz w:val="31"/>
          <w:szCs w:val="31"/>
          <w:spacing w:val="11"/>
        </w:rPr>
        <w:t>(附件2)、交流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24"/>
        </w:rPr>
        <w:t>活动汇总表(附件3)由各单位活动负责人填</w:t>
      </w:r>
      <w:r>
        <w:rPr>
          <w:sz w:val="31"/>
          <w:szCs w:val="31"/>
          <w:spacing w:val="23"/>
        </w:rPr>
        <w:t>写并加盖单位公章</w:t>
      </w:r>
    </w:p>
    <w:p>
      <w:pPr>
        <w:pStyle w:val="BodyText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扫描发送活动信箱。</w:t>
      </w:r>
    </w:p>
    <w:p>
      <w:pPr>
        <w:pStyle w:val="BodyText"/>
        <w:ind w:right="87" w:firstLine="640"/>
        <w:spacing w:before="217" w:line="337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此次交流活动工作使用“河南省教育教学信息化交流活动评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25"/>
        </w:rPr>
        <w:t>选”系统，系统将于2024</w:t>
      </w:r>
      <w:r>
        <w:rPr>
          <w:sz w:val="31"/>
          <w:szCs w:val="31"/>
          <w:spacing w:val="96"/>
        </w:rPr>
        <w:t xml:space="preserve"> </w:t>
      </w:r>
      <w:r>
        <w:rPr>
          <w:sz w:val="31"/>
          <w:szCs w:val="31"/>
          <w:spacing w:val="25"/>
        </w:rPr>
        <w:t>年</w:t>
      </w:r>
      <w:r>
        <w:rPr>
          <w:sz w:val="31"/>
          <w:szCs w:val="31"/>
          <w:spacing w:val="25"/>
        </w:rPr>
        <w:t xml:space="preserve"> </w:t>
      </w:r>
      <w:r>
        <w:rPr>
          <w:sz w:val="31"/>
          <w:szCs w:val="31"/>
          <w:spacing w:val="25"/>
        </w:rPr>
        <w:t>6</w:t>
      </w:r>
      <w:r>
        <w:rPr>
          <w:sz w:val="31"/>
          <w:szCs w:val="31"/>
          <w:spacing w:val="68"/>
        </w:rPr>
        <w:t xml:space="preserve"> </w:t>
      </w:r>
      <w:r>
        <w:rPr>
          <w:sz w:val="31"/>
          <w:szCs w:val="31"/>
          <w:spacing w:val="25"/>
        </w:rPr>
        <w:t>月上旬开通。报送单位通过</w:t>
      </w:r>
    </w:p>
    <w:p>
      <w:pPr>
        <w:pStyle w:val="BodyText"/>
        <w:spacing w:line="212" w:lineRule="auto"/>
        <w:rPr>
          <w:sz w:val="31"/>
          <w:szCs w:val="31"/>
        </w:rPr>
      </w:pPr>
      <w:hyperlink w:history="true" r:id="rId8">
        <w:r>
          <w:rPr>
            <w:rFonts w:ascii="Times New Roman" w:hAnsi="Times New Roman" w:eastAsia="Times New Roman" w:cs="Times New Roman"/>
            <w:sz w:val="31"/>
            <w:szCs w:val="31"/>
          </w:rPr>
          <w:t>http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://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hd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hner</w:t>
        </w:r>
        <w:r>
          <w:rPr>
            <w:rFonts w:ascii="Times New Roman" w:hAnsi="Times New Roman" w:eastAsia="Times New Roman" w:cs="Times New Roman"/>
            <w:sz w:val="31"/>
            <w:szCs w:val="31"/>
            <w:spacing w:val="2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cn</w:t>
        </w:r>
      </w:hyperlink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       </w:t>
      </w:r>
      <w:r>
        <w:rPr>
          <w:sz w:val="31"/>
          <w:szCs w:val="31"/>
          <w:spacing w:val="2"/>
        </w:rPr>
        <w:t>注册用户，经审核批准后上传报送作品。</w:t>
      </w:r>
    </w:p>
    <w:p>
      <w:pPr>
        <w:ind w:left="784"/>
        <w:spacing w:before="259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4"/>
        </w:rPr>
        <w:t>(二)名额分配</w:t>
      </w:r>
    </w:p>
    <w:p>
      <w:pPr>
        <w:pStyle w:val="BodyText"/>
        <w:ind w:left="640"/>
        <w:spacing w:before="220" w:line="589" w:lineRule="exact"/>
        <w:rPr>
          <w:sz w:val="31"/>
          <w:szCs w:val="31"/>
        </w:rPr>
      </w:pPr>
      <w:r>
        <w:rPr>
          <w:sz w:val="31"/>
          <w:szCs w:val="31"/>
          <w:spacing w:val="12"/>
          <w:position w:val="20"/>
        </w:rPr>
        <w:t>1.基础教育组(含幼儿教育、特殊教育、专门教育):以各省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8"/>
        </w:rPr>
        <w:t>辖市、直管县(市)教育部门为单位组织报送。各省辖市限额40</w:t>
      </w:r>
    </w:p>
    <w:p>
      <w:pPr>
        <w:spacing w:line="220" w:lineRule="auto"/>
        <w:sectPr>
          <w:footerReference w:type="default" r:id="rId7"/>
          <w:pgSz w:w="11920" w:h="16820"/>
          <w:pgMar w:top="1429" w:right="1267" w:bottom="1807" w:left="1639" w:header="0" w:footer="1499" w:gutter="0"/>
        </w:sectPr>
        <w:rPr>
          <w:sz w:val="31"/>
          <w:szCs w:val="31"/>
        </w:rPr>
      </w:pP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spacing w:before="97" w:line="222" w:lineRule="auto"/>
        <w:rPr>
          <w:sz w:val="30"/>
          <w:szCs w:val="30"/>
        </w:rPr>
      </w:pPr>
      <w:r>
        <w:rPr>
          <w:sz w:val="30"/>
          <w:szCs w:val="30"/>
          <w:spacing w:val="36"/>
        </w:rPr>
        <w:t>件，直管县(市)限额10件，厅直属实验学校限额5件。</w:t>
      </w:r>
    </w:p>
    <w:p>
      <w:pPr>
        <w:pStyle w:val="BodyText"/>
        <w:ind w:firstLine="649"/>
        <w:spacing w:before="215" w:line="364" w:lineRule="auto"/>
        <w:jc w:val="both"/>
        <w:rPr>
          <w:sz w:val="30"/>
          <w:szCs w:val="30"/>
        </w:rPr>
      </w:pPr>
      <w:r>
        <w:rPr>
          <w:sz w:val="30"/>
          <w:szCs w:val="30"/>
          <w:spacing w:val="16"/>
        </w:rPr>
        <w:t>2.职业教育组：高等职业院校和省属中等职业学校教师作品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17"/>
        </w:rPr>
        <w:t>以学校为单位遴选推荐报送。高等职业院校</w:t>
      </w:r>
      <w:r>
        <w:rPr>
          <w:sz w:val="30"/>
          <w:szCs w:val="30"/>
          <w:spacing w:val="16"/>
        </w:rPr>
        <w:t>每校限额15件，省属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中等职业学校每校限额10件。市(县)级中等职业学校由省辖市、</w:t>
      </w:r>
    </w:p>
    <w:p>
      <w:pPr>
        <w:pStyle w:val="BodyText"/>
        <w:spacing w:line="221" w:lineRule="auto"/>
        <w:rPr>
          <w:sz w:val="30"/>
          <w:szCs w:val="30"/>
        </w:rPr>
      </w:pPr>
      <w:r>
        <w:rPr>
          <w:sz w:val="30"/>
          <w:szCs w:val="30"/>
          <w:spacing w:val="29"/>
        </w:rPr>
        <w:t>直管县(市)教育部门统筹报送。</w:t>
      </w:r>
    </w:p>
    <w:p>
      <w:pPr>
        <w:pStyle w:val="BodyText"/>
        <w:ind w:right="52"/>
        <w:spacing w:before="187" w:line="613" w:lineRule="exact"/>
        <w:jc w:val="right"/>
        <w:rPr>
          <w:sz w:val="30"/>
          <w:szCs w:val="30"/>
        </w:rPr>
      </w:pPr>
      <w:r>
        <w:rPr>
          <w:sz w:val="30"/>
          <w:szCs w:val="30"/>
          <w:spacing w:val="17"/>
          <w:position w:val="23"/>
        </w:rPr>
        <w:t>3.高等教育组：高等院校教师作品以学校为单位遴选</w:t>
      </w:r>
      <w:r>
        <w:rPr>
          <w:sz w:val="30"/>
          <w:szCs w:val="30"/>
          <w:spacing w:val="16"/>
          <w:position w:val="23"/>
        </w:rPr>
        <w:t>推荐报</w:t>
      </w:r>
    </w:p>
    <w:p>
      <w:pPr>
        <w:pStyle w:val="BodyText"/>
        <w:spacing w:line="221" w:lineRule="auto"/>
        <w:rPr>
          <w:sz w:val="30"/>
          <w:szCs w:val="30"/>
        </w:rPr>
      </w:pPr>
      <w:r>
        <w:rPr>
          <w:sz w:val="30"/>
          <w:szCs w:val="30"/>
          <w:spacing w:val="24"/>
        </w:rPr>
        <w:t>送。每校限额20件。</w:t>
      </w:r>
    </w:p>
    <w:p>
      <w:pPr>
        <w:ind w:left="654"/>
        <w:spacing w:before="198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9"/>
        </w:rPr>
        <w:t>五、</w:t>
      </w:r>
      <w:r>
        <w:rPr>
          <w:rFonts w:ascii="SimHei" w:hAnsi="SimHei" w:eastAsia="SimHei" w:cs="SimHei"/>
          <w:sz w:val="30"/>
          <w:szCs w:val="30"/>
          <w:spacing w:val="-37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9"/>
        </w:rPr>
        <w:t>奖项设置</w:t>
      </w:r>
    </w:p>
    <w:p>
      <w:pPr>
        <w:pStyle w:val="BodyText"/>
        <w:ind w:left="649"/>
        <w:spacing w:before="233" w:line="222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该活动按组别项目设置一、二、三等奖三个等次。</w:t>
      </w:r>
    </w:p>
    <w:p>
      <w:pPr>
        <w:ind w:left="654"/>
        <w:spacing w:before="225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六、工作要求</w:t>
      </w:r>
    </w:p>
    <w:p>
      <w:pPr>
        <w:pStyle w:val="BodyText"/>
        <w:ind w:right="20"/>
        <w:spacing w:before="194" w:line="220" w:lineRule="auto"/>
        <w:jc w:val="right"/>
        <w:rPr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406390</wp:posOffset>
            </wp:positionH>
            <wp:positionV relativeFrom="paragraph">
              <wp:posOffset>186283</wp:posOffset>
            </wp:positionV>
            <wp:extent cx="1479551" cy="146678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551" cy="146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z w:val="30"/>
          <w:szCs w:val="30"/>
          <w:spacing w:val="19"/>
        </w:rPr>
        <w:t>(一)加强领导，明确责任。</w:t>
      </w:r>
      <w:r>
        <w:rPr>
          <w:rFonts w:ascii="KaiTi" w:hAnsi="KaiTi" w:eastAsia="KaiTi" w:cs="KaiTi"/>
          <w:sz w:val="30"/>
          <w:szCs w:val="30"/>
          <w:spacing w:val="19"/>
        </w:rPr>
        <w:t xml:space="preserve"> </w:t>
      </w:r>
      <w:r>
        <w:rPr>
          <w:sz w:val="30"/>
          <w:szCs w:val="30"/>
          <w:spacing w:val="19"/>
        </w:rPr>
        <w:t>省教育厅成立信息</w:t>
      </w:r>
      <w:r>
        <w:rPr>
          <w:sz w:val="30"/>
          <w:szCs w:val="30"/>
          <w:spacing w:val="18"/>
        </w:rPr>
        <w:t>化交流活动</w:t>
      </w:r>
    </w:p>
    <w:p>
      <w:pPr>
        <w:pStyle w:val="BodyText"/>
        <w:spacing w:before="238" w:line="219" w:lineRule="auto"/>
        <w:rPr>
          <w:sz w:val="30"/>
          <w:szCs w:val="30"/>
        </w:rPr>
      </w:pPr>
      <w:r>
        <w:rPr>
          <w:sz w:val="30"/>
          <w:szCs w:val="30"/>
          <w:spacing w:val="19"/>
        </w:rPr>
        <w:t>领导小组，领导小组办公室设在河南省教育资源保障中心，负责</w:t>
      </w:r>
    </w:p>
    <w:p>
      <w:pPr>
        <w:pStyle w:val="BodyText"/>
        <w:spacing w:before="235" w:line="221" w:lineRule="auto"/>
        <w:rPr>
          <w:sz w:val="30"/>
          <w:szCs w:val="30"/>
        </w:rPr>
      </w:pPr>
      <w:r>
        <w:rPr>
          <w:sz w:val="30"/>
          <w:szCs w:val="30"/>
          <w:spacing w:val="18"/>
        </w:rPr>
        <w:t>信息化交流活动的具体实施。各地、各单位要提高政治站位，加</w:t>
      </w:r>
    </w:p>
    <w:p>
      <w:pPr>
        <w:pStyle w:val="BodyText"/>
        <w:spacing w:before="234" w:line="222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强组织领导，认真落实主体责任，明确责任机构</w:t>
      </w:r>
      <w:r>
        <w:rPr>
          <w:sz w:val="30"/>
          <w:szCs w:val="30"/>
          <w:spacing w:val="13"/>
        </w:rPr>
        <w:t>和责任人。</w:t>
      </w:r>
    </w:p>
    <w:p>
      <w:pPr>
        <w:pStyle w:val="BodyText"/>
        <w:ind w:left="779"/>
        <w:spacing w:before="220" w:line="220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3"/>
        </w:rPr>
        <w:t>(二)高度重视，精心组织</w:t>
      </w:r>
      <w:r>
        <w:rPr>
          <w:sz w:val="30"/>
          <w:szCs w:val="30"/>
          <w:spacing w:val="23"/>
        </w:rPr>
        <w:t>。各地、各单位要切实重视全省</w:t>
      </w:r>
    </w:p>
    <w:p>
      <w:pPr>
        <w:pStyle w:val="BodyText"/>
        <w:spacing w:before="217" w:line="370" w:lineRule="auto"/>
        <w:jc w:val="both"/>
        <w:rPr>
          <w:sz w:val="30"/>
          <w:szCs w:val="30"/>
        </w:rPr>
      </w:pPr>
      <w:r>
        <w:rPr>
          <w:sz w:val="30"/>
          <w:szCs w:val="30"/>
          <w:spacing w:val="9"/>
        </w:rPr>
        <w:t>第二十八届教育教学信息化交流活动的评选报送工作，精心</w:t>
      </w:r>
      <w:r>
        <w:rPr>
          <w:sz w:val="30"/>
          <w:szCs w:val="30"/>
          <w:spacing w:val="8"/>
        </w:rPr>
        <w:t>组织，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周密部署，把参加本届活动作为促进本地教育教学改革、全面提</w:t>
      </w:r>
    </w:p>
    <w:p>
      <w:pPr>
        <w:pStyle w:val="BodyText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高教师信息化素养和教育信息化应用水平的重要</w:t>
      </w:r>
      <w:r>
        <w:rPr>
          <w:sz w:val="30"/>
          <w:szCs w:val="30"/>
          <w:spacing w:val="12"/>
        </w:rPr>
        <w:t>措施。</w:t>
      </w:r>
    </w:p>
    <w:p>
      <w:pPr>
        <w:pStyle w:val="BodyText"/>
        <w:ind w:right="40" w:firstLine="779"/>
        <w:spacing w:before="194" w:line="365" w:lineRule="auto"/>
        <w:jc w:val="both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8"/>
        </w:rPr>
        <w:t>(三)积极参与，提升质量。</w:t>
      </w:r>
      <w:r>
        <w:rPr>
          <w:rFonts w:ascii="KaiTi" w:hAnsi="KaiTi" w:eastAsia="KaiTi" w:cs="KaiTi"/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8"/>
        </w:rPr>
        <w:t>各地、各单</w:t>
      </w:r>
      <w:r>
        <w:rPr>
          <w:sz w:val="30"/>
          <w:szCs w:val="30"/>
          <w:spacing w:val="17"/>
        </w:rPr>
        <w:t>位要聚焦新时代教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师队伍建设，加快建设高水平教师教育体系，引导广大教师积极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18"/>
        </w:rPr>
        <w:t>参与，加强优质资源的开发与应用，加强协作与交流，有效推动</w:t>
      </w:r>
    </w:p>
    <w:p>
      <w:pPr>
        <w:pStyle w:val="BodyText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数字技术与教育教学的深度融合与应用创新。</w:t>
      </w:r>
    </w:p>
    <w:p>
      <w:pPr>
        <w:spacing w:line="222" w:lineRule="auto"/>
        <w:sectPr>
          <w:footerReference w:type="default" r:id="rId9"/>
          <w:pgSz w:w="11920" w:h="16820"/>
          <w:pgMar w:top="1429" w:right="1620" w:bottom="1658" w:left="1340" w:header="0" w:footer="1362" w:gutter="0"/>
        </w:sectPr>
        <w:rPr>
          <w:sz w:val="30"/>
          <w:szCs w:val="30"/>
        </w:rPr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684"/>
        <w:spacing w:before="101" w:line="221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七、联系方式</w:t>
      </w:r>
    </w:p>
    <w:p>
      <w:pPr>
        <w:pStyle w:val="BodyText"/>
        <w:ind w:left="680"/>
        <w:spacing w:before="234" w:line="223" w:lineRule="auto"/>
        <w:rPr>
          <w:sz w:val="31"/>
          <w:szCs w:val="31"/>
        </w:rPr>
      </w:pPr>
      <w:r>
        <w:rPr>
          <w:sz w:val="31"/>
          <w:szCs w:val="31"/>
          <w:spacing w:val="-20"/>
        </w:rPr>
        <w:t>联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-20"/>
        </w:rPr>
        <w:t>系</w:t>
      </w:r>
      <w:r>
        <w:rPr>
          <w:sz w:val="31"/>
          <w:szCs w:val="31"/>
          <w:spacing w:val="-54"/>
        </w:rPr>
        <w:t xml:space="preserve"> </w:t>
      </w:r>
      <w:r>
        <w:rPr>
          <w:sz w:val="31"/>
          <w:szCs w:val="31"/>
          <w:spacing w:val="-20"/>
        </w:rPr>
        <w:t>人</w:t>
      </w:r>
      <w:r>
        <w:rPr>
          <w:sz w:val="31"/>
          <w:szCs w:val="31"/>
          <w:spacing w:val="-36"/>
        </w:rPr>
        <w:t xml:space="preserve"> </w:t>
      </w:r>
      <w:r>
        <w:rPr>
          <w:sz w:val="31"/>
          <w:szCs w:val="31"/>
          <w:spacing w:val="-20"/>
        </w:rPr>
        <w:t>：</w:t>
      </w:r>
      <w:r>
        <w:rPr>
          <w:sz w:val="31"/>
          <w:szCs w:val="31"/>
          <w:spacing w:val="-51"/>
        </w:rPr>
        <w:t xml:space="preserve"> </w:t>
      </w:r>
      <w:r>
        <w:rPr>
          <w:sz w:val="31"/>
          <w:szCs w:val="31"/>
          <w:spacing w:val="-20"/>
        </w:rPr>
        <w:t>李</w:t>
      </w:r>
      <w:r>
        <w:rPr>
          <w:sz w:val="31"/>
          <w:szCs w:val="31"/>
          <w:spacing w:val="-53"/>
        </w:rPr>
        <w:t xml:space="preserve"> </w:t>
      </w:r>
      <w:r>
        <w:rPr>
          <w:sz w:val="31"/>
          <w:szCs w:val="31"/>
          <w:spacing w:val="-20"/>
        </w:rPr>
        <w:t>燕</w:t>
      </w:r>
      <w:r>
        <w:rPr>
          <w:sz w:val="31"/>
          <w:szCs w:val="31"/>
          <w:spacing w:val="13"/>
        </w:rPr>
        <w:t xml:space="preserve">  </w:t>
      </w:r>
      <w:r>
        <w:rPr>
          <w:sz w:val="31"/>
          <w:szCs w:val="31"/>
          <w:spacing w:val="-20"/>
        </w:rPr>
        <w:t>陈东</w:t>
      </w:r>
    </w:p>
    <w:p>
      <w:pPr>
        <w:pStyle w:val="BodyText"/>
        <w:ind w:left="680"/>
        <w:spacing w:before="185" w:line="223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联系电话：0371—66324348</w:t>
      </w:r>
    </w:p>
    <w:p>
      <w:pPr>
        <w:pStyle w:val="BodyText"/>
        <w:spacing w:before="201" w:line="212" w:lineRule="auto"/>
        <w:jc w:val="right"/>
        <w:rPr>
          <w:sz w:val="31"/>
          <w:szCs w:val="31"/>
        </w:rPr>
      </w:pPr>
      <w:r>
        <w:rPr>
          <w:sz w:val="31"/>
          <w:szCs w:val="31"/>
          <w:spacing w:val="-11"/>
        </w:rPr>
        <w:t>电子信箱：</w:t>
      </w:r>
      <w:r>
        <w:rPr>
          <w:sz w:val="31"/>
          <w:szCs w:val="31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hndjhdb0163.com</w:t>
      </w:r>
      <w:r>
        <w:rPr>
          <w:sz w:val="31"/>
          <w:szCs w:val="31"/>
          <w:spacing w:val="-11"/>
        </w:rPr>
        <w:t>(邮件主题请注明“交流活动”)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680"/>
        <w:spacing w:before="101"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附件：1.作品登记表</w:t>
      </w:r>
    </w:p>
    <w:p>
      <w:pPr>
        <w:pStyle w:val="BodyText"/>
        <w:ind w:left="1640"/>
        <w:spacing w:before="210" w:line="600" w:lineRule="exact"/>
        <w:rPr>
          <w:sz w:val="31"/>
          <w:szCs w:val="31"/>
        </w:rPr>
      </w:pPr>
      <w:r>
        <w:rPr>
          <w:sz w:val="31"/>
          <w:szCs w:val="31"/>
          <w:spacing w:val="5"/>
          <w:position w:val="21"/>
        </w:rPr>
        <w:t>2.交流活动工作联系人信息表</w:t>
      </w:r>
    </w:p>
    <w:p>
      <w:pPr>
        <w:pStyle w:val="BodyText"/>
        <w:ind w:left="1640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3.交流活动作品汇总表</w:t>
      </w:r>
    </w:p>
    <w:p>
      <w:pPr>
        <w:pStyle w:val="BodyText"/>
        <w:ind w:left="1640"/>
        <w:spacing w:before="211"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4.组织单位作品推荐参考指标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5160"/>
        <w:spacing w:before="101" w:line="222" w:lineRule="auto"/>
        <w:rPr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3759193</wp:posOffset>
            </wp:positionH>
            <wp:positionV relativeFrom="paragraph">
              <wp:posOffset>-551984</wp:posOffset>
            </wp:positionV>
            <wp:extent cx="1504951" cy="147315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4951" cy="1473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44"/>
        </w:rPr>
        <w:t>2024年4月19日</w:t>
      </w:r>
    </w:p>
    <w:p>
      <w:pPr>
        <w:pStyle w:val="BodyText"/>
        <w:ind w:left="804"/>
        <w:spacing w:before="173" w:line="222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18"/>
        </w:rPr>
        <w:t>(主动公开)</w:t>
      </w:r>
    </w:p>
    <w:p>
      <w:pPr>
        <w:spacing w:line="222" w:lineRule="auto"/>
        <w:sectPr>
          <w:footerReference w:type="default" r:id="rId11"/>
          <w:pgSz w:w="12090" w:h="16940"/>
          <w:pgMar w:top="1439" w:right="1763" w:bottom="1827" w:left="1729" w:header="0" w:footer="1519" w:gutter="0"/>
        </w:sectPr>
        <w:rPr>
          <w:sz w:val="31"/>
          <w:szCs w:val="31"/>
        </w:rPr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59"/>
        <w:spacing w:before="94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32"/>
        </w:rPr>
        <w:t>附件1</w:t>
      </w:r>
    </w:p>
    <w:p>
      <w:pPr>
        <w:ind w:left="3411"/>
        <w:spacing w:before="219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8"/>
        </w:rPr>
        <w:t>作品登记表</w:t>
      </w:r>
    </w:p>
    <w:p>
      <w:pPr>
        <w:spacing w:line="49" w:lineRule="exact"/>
        <w:rPr/>
      </w:pPr>
      <w:r/>
    </w:p>
    <w:tbl>
      <w:tblPr>
        <w:tblStyle w:val="TableNormal"/>
        <w:tblW w:w="88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3"/>
        <w:gridCol w:w="1798"/>
        <w:gridCol w:w="1678"/>
        <w:gridCol w:w="1678"/>
        <w:gridCol w:w="1158"/>
        <w:gridCol w:w="1104"/>
      </w:tblGrid>
      <w:tr>
        <w:trPr>
          <w:trHeight w:val="764" w:hRule="atLeast"/>
        </w:trPr>
        <w:tc>
          <w:tcPr>
            <w:tcW w:w="1443" w:type="dxa"/>
            <w:vAlign w:val="top"/>
          </w:tcPr>
          <w:p>
            <w:pPr>
              <w:ind w:left="234"/>
              <w:spacing w:before="26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作品名称</w:t>
            </w:r>
          </w:p>
        </w:tc>
        <w:tc>
          <w:tcPr>
            <w:tcW w:w="515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58" w:type="dxa"/>
            <w:vAlign w:val="top"/>
          </w:tcPr>
          <w:p>
            <w:pPr>
              <w:ind w:left="97"/>
              <w:spacing w:before="26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作品大小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188" w:hRule="atLeast"/>
        </w:trPr>
        <w:tc>
          <w:tcPr>
            <w:tcW w:w="14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3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项目分类</w:t>
            </w:r>
          </w:p>
        </w:tc>
        <w:tc>
          <w:tcPr>
            <w:tcW w:w="1798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29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基础教育组</w:t>
            </w:r>
          </w:p>
        </w:tc>
        <w:tc>
          <w:tcPr>
            <w:tcW w:w="3356" w:type="dxa"/>
            <w:vAlign w:val="top"/>
            <w:gridSpan w:val="2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33"/>
              <w:spacing w:before="78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课件口</w:t>
            </w:r>
          </w:p>
          <w:p>
            <w:pPr>
              <w:ind w:left="33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微课□</w:t>
            </w:r>
          </w:p>
          <w:p>
            <w:pPr>
              <w:ind w:left="33" w:right="637"/>
              <w:spacing w:before="34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融合创新应用教学案例□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优秀教育电视节目口</w:t>
            </w:r>
          </w:p>
        </w:tc>
        <w:tc>
          <w:tcPr>
            <w:tcW w:w="2262" w:type="dxa"/>
            <w:vAlign w:val="top"/>
            <w:gridSpan w:val="2"/>
          </w:tcPr>
          <w:p>
            <w:pPr>
              <w:pStyle w:val="TableText"/>
              <w:spacing w:line="450" w:lineRule="auto"/>
              <w:rPr/>
            </w:pPr>
            <w:r/>
          </w:p>
          <w:p>
            <w:pPr>
              <w:ind w:left="2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幼儿教育口</w:t>
            </w:r>
          </w:p>
          <w:p>
            <w:pPr>
              <w:ind w:left="27"/>
              <w:spacing w:before="16" w:line="31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  <w:position w:val="5"/>
              </w:rPr>
              <w:t>小学□</w:t>
            </w:r>
          </w:p>
          <w:p>
            <w:pPr>
              <w:ind w:left="27"/>
              <w:spacing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初中口</w:t>
            </w:r>
          </w:p>
          <w:p>
            <w:pPr>
              <w:ind w:left="27"/>
              <w:spacing w:before="1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高中口</w:t>
            </w:r>
          </w:p>
        </w:tc>
      </w:tr>
      <w:tr>
        <w:trPr>
          <w:trHeight w:val="1828" w:hRule="atLeast"/>
        </w:trPr>
        <w:tc>
          <w:tcPr>
            <w:tcW w:w="14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29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职业教育组</w:t>
            </w:r>
          </w:p>
        </w:tc>
        <w:tc>
          <w:tcPr>
            <w:tcW w:w="5618" w:type="dxa"/>
            <w:vAlign w:val="top"/>
            <w:gridSpan w:val="4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3"/>
              <w:spacing w:before="78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课件口</w:t>
            </w:r>
          </w:p>
          <w:p>
            <w:pPr>
              <w:ind w:left="33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微课口</w:t>
            </w:r>
          </w:p>
          <w:p>
            <w:pPr>
              <w:ind w:left="33"/>
              <w:spacing w:before="34" w:line="3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  <w:position w:val="5"/>
              </w:rPr>
              <w:t>信息化教学课程案例口</w:t>
            </w:r>
          </w:p>
          <w:p>
            <w:pPr>
              <w:ind w:left="33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优秀教育电视节目口</w:t>
            </w:r>
          </w:p>
        </w:tc>
      </w:tr>
      <w:tr>
        <w:trPr>
          <w:trHeight w:val="1459" w:hRule="atLeast"/>
        </w:trPr>
        <w:tc>
          <w:tcPr>
            <w:tcW w:w="14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9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高等教育组</w:t>
            </w:r>
          </w:p>
        </w:tc>
        <w:tc>
          <w:tcPr>
            <w:tcW w:w="5618" w:type="dxa"/>
            <w:vAlign w:val="top"/>
            <w:gridSpan w:val="4"/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left="3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微课□</w:t>
            </w:r>
          </w:p>
          <w:p>
            <w:pPr>
              <w:ind w:left="33"/>
              <w:spacing w:before="3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优秀教育电视节目□</w:t>
            </w:r>
          </w:p>
        </w:tc>
      </w:tr>
      <w:tr>
        <w:trPr>
          <w:trHeight w:val="579" w:hRule="atLeast"/>
        </w:trPr>
        <w:tc>
          <w:tcPr>
            <w:tcW w:w="14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0" w:lineRule="auto"/>
              <w:rPr/>
            </w:pPr>
            <w:r/>
          </w:p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3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作者信息</w:t>
            </w:r>
          </w:p>
        </w:tc>
        <w:tc>
          <w:tcPr>
            <w:tcW w:w="1798" w:type="dxa"/>
            <w:vAlign w:val="top"/>
          </w:tcPr>
          <w:p>
            <w:pPr>
              <w:ind w:left="651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5618" w:type="dxa"/>
            <w:vAlign w:val="top"/>
            <w:gridSpan w:val="4"/>
          </w:tcPr>
          <w:p>
            <w:pPr>
              <w:ind w:left="1263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所在单位(按单位公章填写)</w:t>
            </w:r>
          </w:p>
        </w:tc>
      </w:tr>
      <w:tr>
        <w:trPr>
          <w:trHeight w:val="620" w:hRule="atLeast"/>
        </w:trPr>
        <w:tc>
          <w:tcPr>
            <w:tcW w:w="14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679" w:hRule="atLeast"/>
        </w:trPr>
        <w:tc>
          <w:tcPr>
            <w:tcW w:w="14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729" w:hRule="atLeast"/>
        </w:trPr>
        <w:tc>
          <w:tcPr>
            <w:tcW w:w="14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618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589" w:hRule="atLeast"/>
        </w:trPr>
        <w:tc>
          <w:tcPr>
            <w:tcW w:w="14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3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联系信息</w:t>
            </w:r>
          </w:p>
        </w:tc>
        <w:tc>
          <w:tcPr>
            <w:tcW w:w="1798" w:type="dxa"/>
            <w:vAlign w:val="top"/>
          </w:tcPr>
          <w:p>
            <w:pPr>
              <w:ind w:left="651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8" w:type="dxa"/>
            <w:vAlign w:val="top"/>
          </w:tcPr>
          <w:p>
            <w:pPr>
              <w:ind w:left="595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手机</w:t>
            </w:r>
          </w:p>
        </w:tc>
        <w:tc>
          <w:tcPr>
            <w:tcW w:w="22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844" w:hRule="atLeast"/>
        </w:trPr>
        <w:tc>
          <w:tcPr>
            <w:tcW w:w="14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98" w:type="dxa"/>
            <w:vAlign w:val="top"/>
          </w:tcPr>
          <w:p>
            <w:pPr>
              <w:ind w:left="411"/>
              <w:spacing w:before="31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固定电话</w:t>
            </w:r>
          </w:p>
        </w:tc>
        <w:tc>
          <w:tcPr>
            <w:tcW w:w="16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8" w:type="dxa"/>
            <w:vAlign w:val="top"/>
          </w:tcPr>
          <w:p>
            <w:pPr>
              <w:ind w:left="355"/>
              <w:spacing w:before="31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电子邮箱</w:t>
            </w:r>
          </w:p>
        </w:tc>
        <w:tc>
          <w:tcPr>
            <w:tcW w:w="22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20" w:h="16820"/>
          <w:pgMar w:top="1429" w:right="1705" w:bottom="1754" w:left="1345" w:header="0" w:footer="14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1"/>
        <w:rPr/>
      </w:pPr>
      <w:r/>
    </w:p>
    <w:p>
      <w:pPr>
        <w:spacing w:before="31"/>
        <w:rPr/>
      </w:pPr>
      <w:r/>
    </w:p>
    <w:tbl>
      <w:tblPr>
        <w:tblStyle w:val="TableNormal"/>
        <w:tblW w:w="8879" w:type="dxa"/>
        <w:tblInd w:w="2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3"/>
        <w:gridCol w:w="7436"/>
      </w:tblGrid>
      <w:tr>
        <w:trPr>
          <w:trHeight w:val="4341" w:hRule="atLeast"/>
        </w:trPr>
        <w:tc>
          <w:tcPr>
            <w:tcW w:w="1443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3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作品特点</w:t>
            </w:r>
          </w:p>
        </w:tc>
        <w:tc>
          <w:tcPr>
            <w:tcW w:w="7436" w:type="dxa"/>
            <w:vAlign w:val="top"/>
          </w:tcPr>
          <w:p>
            <w:pPr>
              <w:ind w:left="11"/>
              <w:spacing w:before="3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(包括作品简介、特色亮点等，300字以内)</w:t>
            </w:r>
          </w:p>
        </w:tc>
      </w:tr>
      <w:tr>
        <w:trPr>
          <w:trHeight w:val="3776" w:hRule="atLeast"/>
        </w:trPr>
        <w:tc>
          <w:tcPr>
            <w:tcW w:w="1443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34" w:right="211"/>
              <w:spacing w:before="78" w:line="2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作品安装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运行说明</w:t>
            </w:r>
          </w:p>
        </w:tc>
        <w:tc>
          <w:tcPr>
            <w:tcW w:w="7436" w:type="dxa"/>
            <w:vAlign w:val="top"/>
          </w:tcPr>
          <w:p>
            <w:pPr>
              <w:ind w:left="15"/>
              <w:spacing w:before="5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1"/>
              </w:rPr>
              <w:t>(安装运行所需环境，临时用户名、密码等，300字以内)</w:t>
            </w:r>
          </w:p>
        </w:tc>
      </w:tr>
      <w:tr>
        <w:trPr>
          <w:trHeight w:val="2623" w:hRule="atLeast"/>
        </w:trPr>
        <w:tc>
          <w:tcPr>
            <w:tcW w:w="1443" w:type="dxa"/>
            <w:vAlign w:val="top"/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475"/>
              <w:spacing w:before="78" w:line="3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6"/>
              </w:rPr>
              <w:t>共享</w:t>
            </w:r>
          </w:p>
          <w:p>
            <w:pPr>
              <w:ind w:left="475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说明</w:t>
            </w:r>
          </w:p>
        </w:tc>
        <w:tc>
          <w:tcPr>
            <w:tcW w:w="7436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1" w:firstLine="9"/>
              <w:spacing w:before="78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是否同意“组委会”将作品制作成集锦出版或在“教师交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流活动”等公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益性网站共享</w:t>
            </w:r>
          </w:p>
          <w:p>
            <w:pPr>
              <w:ind w:left="612"/>
              <w:spacing w:before="20" w:line="23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口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是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      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□否</w:t>
            </w:r>
          </w:p>
          <w:p>
            <w:pPr>
              <w:ind w:left="611" w:right="187" w:hanging="600"/>
              <w:spacing w:before="23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是否同意“组委会”将作品推荐给河南省基础教育资源公</w:t>
            </w:r>
            <w:r>
              <w:rPr>
                <w:rFonts w:ascii="SimSun" w:hAnsi="SimSun" w:eastAsia="SimSun" w:cs="SimSun"/>
                <w:sz w:val="24"/>
                <w:szCs w:val="24"/>
              </w:rPr>
              <w:t>共服务平台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□是         口</w:t>
            </w:r>
            <w:r>
              <w:rPr>
                <w:rFonts w:ascii="SimSun" w:hAnsi="SimSun" w:eastAsia="SimSun" w:cs="SimSun"/>
                <w:sz w:val="24"/>
                <w:szCs w:val="24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否</w:t>
            </w:r>
          </w:p>
        </w:tc>
      </w:tr>
    </w:tbl>
    <w:p>
      <w:pPr>
        <w:pStyle w:val="BodyText"/>
        <w:ind w:right="16"/>
        <w:spacing w:before="129" w:line="461" w:lineRule="exact"/>
        <w:jc w:val="right"/>
        <w:rPr>
          <w:sz w:val="27"/>
          <w:szCs w:val="27"/>
        </w:rPr>
      </w:pPr>
      <w:r>
        <w:rPr>
          <w:sz w:val="27"/>
          <w:szCs w:val="27"/>
          <w:spacing w:val="25"/>
          <w:position w:val="14"/>
        </w:rPr>
        <w:t>我(们)在此申明所报送作品是我(们)原创构思并制作，不涉及他</w:t>
      </w:r>
    </w:p>
    <w:p>
      <w:pPr>
        <w:pStyle w:val="BodyText"/>
        <w:spacing w:line="220" w:lineRule="auto"/>
        <w:rPr>
          <w:sz w:val="27"/>
          <w:szCs w:val="27"/>
        </w:rPr>
      </w:pPr>
      <w:r>
        <w:rPr>
          <w:sz w:val="27"/>
          <w:szCs w:val="27"/>
          <w:spacing w:val="-5"/>
        </w:rPr>
        <w:t>人的著作权。</w:t>
      </w:r>
    </w:p>
    <w:p>
      <w:pPr>
        <w:pStyle w:val="BodyText"/>
        <w:ind w:left="4159"/>
        <w:spacing w:before="97" w:line="330" w:lineRule="auto"/>
        <w:rPr>
          <w:sz w:val="27"/>
          <w:szCs w:val="27"/>
        </w:rPr>
      </w:pPr>
      <w:r>
        <w:rPr>
          <w:sz w:val="27"/>
          <w:szCs w:val="27"/>
          <w:spacing w:val="-34"/>
        </w:rPr>
        <w:t>作者签名：</w:t>
      </w:r>
      <w:r>
        <w:rPr>
          <w:sz w:val="27"/>
          <w:szCs w:val="27"/>
          <w:spacing w:val="14"/>
        </w:rPr>
        <w:t xml:space="preserve"> </w:t>
      </w:r>
      <w:r>
        <w:rPr>
          <w:sz w:val="27"/>
          <w:szCs w:val="27"/>
          <w:u w:val="single" w:color="auto"/>
        </w:rPr>
        <w:t xml:space="preserve">                  </w:t>
      </w:r>
    </w:p>
    <w:p>
      <w:pPr>
        <w:pStyle w:val="BodyText"/>
        <w:ind w:left="6070"/>
        <w:spacing w:line="222" w:lineRule="auto"/>
        <w:rPr>
          <w:sz w:val="24"/>
          <w:szCs w:val="24"/>
        </w:rPr>
      </w:pPr>
      <w:r>
        <w:rPr>
          <w:sz w:val="24"/>
          <w:szCs w:val="24"/>
          <w:spacing w:val="-16"/>
        </w:rPr>
        <w:t>年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spacing w:val="-16"/>
        </w:rPr>
        <w:t>月</w:t>
      </w:r>
      <w:r>
        <w:rPr>
          <w:sz w:val="24"/>
          <w:szCs w:val="24"/>
          <w:spacing w:val="9"/>
        </w:rPr>
        <w:t xml:space="preserve">     </w:t>
      </w:r>
      <w:r>
        <w:rPr>
          <w:sz w:val="24"/>
          <w:szCs w:val="24"/>
          <w:spacing w:val="-16"/>
        </w:rPr>
        <w:t>日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40"/>
        <w:spacing w:before="108" w:line="184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3"/>
        </w:rPr>
        <w:t>—10—</w:t>
      </w:r>
    </w:p>
    <w:p>
      <w:pPr>
        <w:spacing w:line="184" w:lineRule="auto"/>
        <w:sectPr>
          <w:footerReference w:type="default" r:id="rId14"/>
          <w:pgSz w:w="11920" w:h="16820"/>
          <w:pgMar w:top="1429" w:right="1335" w:bottom="400" w:left="1680" w:header="0" w:footer="0" w:gutter="0"/>
        </w:sectPr>
        <w:rPr>
          <w:rFonts w:ascii="SimSun" w:hAnsi="SimSun" w:eastAsia="SimSun" w:cs="SimSun"/>
          <w:sz w:val="33"/>
          <w:szCs w:val="33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4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3"/>
        </w:rPr>
        <w:t>附件2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185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1"/>
        </w:rPr>
        <w:t>交流活动工作联系人信息表</w:t>
      </w:r>
    </w:p>
    <w:p>
      <w:pPr>
        <w:spacing w:before="184" w:line="225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2"/>
        </w:rPr>
        <w:t>单位名称：</w:t>
      </w:r>
      <w:r>
        <w:rPr>
          <w:rFonts w:ascii="KaiTi" w:hAnsi="KaiTi" w:eastAsia="KaiTi" w:cs="KaiTi"/>
          <w:sz w:val="30"/>
          <w:szCs w:val="30"/>
          <w:spacing w:val="78"/>
        </w:rPr>
        <w:t xml:space="preserve"> </w:t>
      </w:r>
      <w:r>
        <w:rPr>
          <w:rFonts w:ascii="KaiTi" w:hAnsi="KaiTi" w:eastAsia="KaiTi" w:cs="KaiTi"/>
          <w:sz w:val="30"/>
          <w:szCs w:val="30"/>
          <w:spacing w:val="-22"/>
        </w:rPr>
        <w:t>(公章)</w:t>
      </w:r>
    </w:p>
    <w:p>
      <w:pPr>
        <w:spacing w:line="100" w:lineRule="exact"/>
        <w:rPr/>
      </w:pPr>
      <w:r/>
    </w:p>
    <w:tbl>
      <w:tblPr>
        <w:tblStyle w:val="TableNormal"/>
        <w:tblW w:w="8790" w:type="dxa"/>
        <w:tblInd w:w="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4"/>
        <w:gridCol w:w="1718"/>
        <w:gridCol w:w="2877"/>
        <w:gridCol w:w="1159"/>
        <w:gridCol w:w="2232"/>
      </w:tblGrid>
      <w:tr>
        <w:trPr>
          <w:trHeight w:val="732" w:hRule="atLeast"/>
        </w:trPr>
        <w:tc>
          <w:tcPr>
            <w:tcW w:w="804" w:type="dxa"/>
            <w:vAlign w:val="top"/>
          </w:tcPr>
          <w:p>
            <w:pPr>
              <w:ind w:left="118"/>
              <w:spacing w:before="23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10"/>
              </w:rPr>
              <w:t>姓名</w:t>
            </w:r>
          </w:p>
        </w:tc>
        <w:tc>
          <w:tcPr>
            <w:tcW w:w="1718" w:type="dxa"/>
            <w:vAlign w:val="top"/>
          </w:tcPr>
          <w:p>
            <w:pPr>
              <w:ind w:left="124"/>
              <w:spacing w:before="23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部门、职务</w:t>
            </w:r>
          </w:p>
        </w:tc>
        <w:tc>
          <w:tcPr>
            <w:tcW w:w="2877" w:type="dxa"/>
            <w:vAlign w:val="top"/>
          </w:tcPr>
          <w:p>
            <w:pPr>
              <w:ind w:left="906"/>
              <w:spacing w:before="23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5"/>
              </w:rPr>
              <w:t>通信地址</w:t>
            </w:r>
          </w:p>
        </w:tc>
        <w:tc>
          <w:tcPr>
            <w:tcW w:w="1159" w:type="dxa"/>
            <w:vAlign w:val="top"/>
          </w:tcPr>
          <w:p>
            <w:pPr>
              <w:ind w:left="309"/>
              <w:spacing w:before="23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1"/>
              </w:rPr>
              <w:t>办电</w:t>
            </w:r>
          </w:p>
        </w:tc>
        <w:tc>
          <w:tcPr>
            <w:tcW w:w="2232" w:type="dxa"/>
            <w:vAlign w:val="top"/>
          </w:tcPr>
          <w:p>
            <w:pPr>
              <w:ind w:left="870"/>
              <w:spacing w:before="230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手机</w:t>
            </w:r>
          </w:p>
        </w:tc>
      </w:tr>
      <w:tr>
        <w:trPr>
          <w:trHeight w:val="747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3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60" w:hRule="atLeast"/>
        </w:trPr>
        <w:tc>
          <w:tcPr>
            <w:tcW w:w="8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3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53"/>
        <w:spacing w:before="157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b/>
          <w:bCs/>
          <w:spacing w:val="-7"/>
        </w:rPr>
        <w:t>注：</w:t>
      </w:r>
      <w:r>
        <w:rPr>
          <w:rFonts w:ascii="KaiTi" w:hAnsi="KaiTi" w:eastAsia="KaiTi" w:cs="KaiTi"/>
          <w:sz w:val="24"/>
          <w:szCs w:val="24"/>
          <w:spacing w:val="93"/>
        </w:rPr>
        <w:t xml:space="preserve"> </w:t>
      </w:r>
      <w:r>
        <w:rPr>
          <w:rFonts w:ascii="KaiTi" w:hAnsi="KaiTi" w:eastAsia="KaiTi" w:cs="KaiTi"/>
          <w:sz w:val="24"/>
          <w:szCs w:val="24"/>
          <w:b/>
          <w:bCs/>
          <w:spacing w:val="-7"/>
        </w:rPr>
        <w:t>请将此表加盖单位公章后扫描发送至邮箱</w:t>
      </w:r>
      <w:r>
        <w:rPr>
          <w:rFonts w:ascii="KaiTi" w:hAnsi="KaiTi" w:eastAsia="KaiTi" w:cs="KaiTi"/>
          <w:sz w:val="24"/>
          <w:szCs w:val="24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7"/>
        </w:rPr>
        <w:t>hndjh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8"/>
        </w:rPr>
        <w:t>db0163.com</w:t>
      </w:r>
      <w:r>
        <w:rPr>
          <w:rFonts w:ascii="SimSun" w:hAnsi="SimSun" w:eastAsia="SimSun" w:cs="SimSun"/>
          <w:sz w:val="24"/>
          <w:szCs w:val="24"/>
          <w:b/>
          <w:bCs/>
          <w:spacing w:val="-8"/>
        </w:rPr>
        <w:t>。</w:t>
      </w:r>
    </w:p>
    <w:p>
      <w:pPr>
        <w:spacing w:line="212" w:lineRule="auto"/>
        <w:sectPr>
          <w:footerReference w:type="default" r:id="rId15"/>
          <w:pgSz w:w="11920" w:h="16820"/>
          <w:pgMar w:top="1429" w:right="1544" w:bottom="1746" w:left="1539" w:header="0" w:footer="1398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13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2"/>
        </w:rPr>
        <w:t>附件3</w:t>
      </w:r>
    </w:p>
    <w:p>
      <w:pPr>
        <w:ind w:left="2691"/>
        <w:spacing w:before="191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交流活动作品汇总表</w:t>
      </w:r>
    </w:p>
    <w:p>
      <w:pPr>
        <w:ind w:left="134"/>
        <w:spacing w:before="192" w:line="227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9"/>
          <w:szCs w:val="29"/>
          <w:spacing w:val="-2"/>
        </w:rPr>
        <w:t>报送单位：(盖章)</w:t>
      </w:r>
      <w:r>
        <w:rPr>
          <w:rFonts w:ascii="KaiTi" w:hAnsi="KaiTi" w:eastAsia="KaiTi" w:cs="KaiTi"/>
          <w:sz w:val="29"/>
          <w:szCs w:val="29"/>
          <w:spacing w:val="2"/>
        </w:rPr>
        <w:t xml:space="preserve">                            </w:t>
      </w:r>
      <w:r>
        <w:rPr>
          <w:rFonts w:ascii="KaiTi" w:hAnsi="KaiTi" w:eastAsia="KaiTi" w:cs="KaiTi"/>
          <w:sz w:val="23"/>
          <w:szCs w:val="23"/>
          <w:spacing w:val="-2"/>
          <w:position w:val="-1"/>
        </w:rPr>
        <w:t>年</w:t>
      </w:r>
      <w:r>
        <w:rPr>
          <w:rFonts w:ascii="KaiTi" w:hAnsi="KaiTi" w:eastAsia="KaiTi" w:cs="KaiTi"/>
          <w:sz w:val="23"/>
          <w:szCs w:val="23"/>
          <w:spacing w:val="-2"/>
          <w:position w:val="-1"/>
        </w:rPr>
        <w:t xml:space="preserve">    </w:t>
      </w:r>
      <w:r>
        <w:rPr>
          <w:rFonts w:ascii="KaiTi" w:hAnsi="KaiTi" w:eastAsia="KaiTi" w:cs="KaiTi"/>
          <w:sz w:val="23"/>
          <w:szCs w:val="23"/>
          <w:spacing w:val="-2"/>
          <w:position w:val="-1"/>
        </w:rPr>
        <w:t>月</w:t>
      </w:r>
      <w:r>
        <w:rPr>
          <w:rFonts w:ascii="KaiTi" w:hAnsi="KaiTi" w:eastAsia="KaiTi" w:cs="KaiTi"/>
          <w:sz w:val="23"/>
          <w:szCs w:val="23"/>
          <w:spacing w:val="21"/>
          <w:position w:val="-1"/>
        </w:rPr>
        <w:t xml:space="preserve">    </w:t>
      </w:r>
      <w:r>
        <w:rPr>
          <w:rFonts w:ascii="KaiTi" w:hAnsi="KaiTi" w:eastAsia="KaiTi" w:cs="KaiTi"/>
          <w:sz w:val="23"/>
          <w:szCs w:val="23"/>
          <w:spacing w:val="-2"/>
          <w:position w:val="-1"/>
        </w:rPr>
        <w:t>日</w:t>
      </w:r>
    </w:p>
    <w:p>
      <w:pPr>
        <w:spacing w:line="80" w:lineRule="exact"/>
        <w:rPr/>
      </w:pPr>
      <w:r/>
    </w:p>
    <w:tbl>
      <w:tblPr>
        <w:tblStyle w:val="TableNormal"/>
        <w:tblW w:w="92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14"/>
        <w:gridCol w:w="1498"/>
        <w:gridCol w:w="3036"/>
        <w:gridCol w:w="2068"/>
        <w:gridCol w:w="1793"/>
      </w:tblGrid>
      <w:tr>
        <w:trPr>
          <w:trHeight w:val="615" w:hRule="atLeast"/>
        </w:trPr>
        <w:tc>
          <w:tcPr>
            <w:tcW w:w="814" w:type="dxa"/>
            <w:vAlign w:val="top"/>
          </w:tcPr>
          <w:p>
            <w:pPr>
              <w:ind w:left="158"/>
              <w:spacing w:before="173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序号</w:t>
            </w:r>
          </w:p>
        </w:tc>
        <w:tc>
          <w:tcPr>
            <w:tcW w:w="1498" w:type="dxa"/>
            <w:vAlign w:val="top"/>
          </w:tcPr>
          <w:p>
            <w:pPr>
              <w:ind w:left="194"/>
              <w:spacing w:before="17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项目分类</w:t>
            </w:r>
          </w:p>
        </w:tc>
        <w:tc>
          <w:tcPr>
            <w:tcW w:w="3036" w:type="dxa"/>
            <w:vAlign w:val="top"/>
          </w:tcPr>
          <w:p>
            <w:pPr>
              <w:ind w:left="946"/>
              <w:spacing w:before="173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作品名称</w:t>
            </w:r>
          </w:p>
        </w:tc>
        <w:tc>
          <w:tcPr>
            <w:tcW w:w="2068" w:type="dxa"/>
            <w:vAlign w:val="top"/>
          </w:tcPr>
          <w:p>
            <w:pPr>
              <w:ind w:left="220"/>
              <w:spacing w:before="17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1"/>
              </w:rPr>
              <w:t>第一作者姓名</w:t>
            </w:r>
          </w:p>
        </w:tc>
        <w:tc>
          <w:tcPr>
            <w:tcW w:w="1793" w:type="dxa"/>
            <w:vAlign w:val="top"/>
          </w:tcPr>
          <w:p>
            <w:pPr>
              <w:ind w:left="612"/>
              <w:spacing w:before="175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6"/>
              </w:rPr>
              <w:t>职称</w:t>
            </w:r>
          </w:p>
        </w:tc>
      </w:tr>
      <w:tr>
        <w:trPr>
          <w:trHeight w:val="619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0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0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0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24" w:hRule="atLeast"/>
        </w:trPr>
        <w:tc>
          <w:tcPr>
            <w:tcW w:w="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34"/>
        <w:spacing w:before="168" w:line="212" w:lineRule="auto"/>
        <w:rPr>
          <w:rFonts w:ascii="SimSun" w:hAnsi="SimSun" w:eastAsia="SimSun" w:cs="SimSun"/>
          <w:sz w:val="23"/>
          <w:szCs w:val="23"/>
        </w:rPr>
      </w:pPr>
      <w:r>
        <w:rPr>
          <w:rFonts w:ascii="KaiTi" w:hAnsi="KaiTi" w:eastAsia="KaiTi" w:cs="KaiTi"/>
          <w:sz w:val="23"/>
          <w:szCs w:val="23"/>
          <w:spacing w:val="6"/>
        </w:rPr>
        <w:t>请将此表加盖单位公章后扫描发送至邮箱</w:t>
      </w:r>
      <w:r>
        <w:rPr>
          <w:rFonts w:ascii="KaiTi" w:hAnsi="KaiTi" w:eastAsia="KaiTi" w:cs="KaiTi"/>
          <w:sz w:val="23"/>
          <w:szCs w:val="23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hndjhdb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0163.</w:t>
      </w:r>
      <w:r>
        <w:rPr>
          <w:rFonts w:ascii="Times New Roman" w:hAnsi="Times New Roman" w:eastAsia="Times New Roman" w:cs="Times New Roman"/>
          <w:sz w:val="23"/>
          <w:szCs w:val="23"/>
        </w:rPr>
        <w:t>com</w:t>
      </w:r>
      <w:r>
        <w:rPr>
          <w:rFonts w:ascii="SimSun" w:hAnsi="SimSun" w:eastAsia="SimSun" w:cs="SimSun"/>
          <w:sz w:val="23"/>
          <w:szCs w:val="23"/>
          <w:spacing w:val="6"/>
        </w:rPr>
        <w:t>。</w:t>
      </w:r>
    </w:p>
    <w:p>
      <w:pPr>
        <w:spacing w:line="212" w:lineRule="auto"/>
        <w:sectPr>
          <w:footerReference w:type="default" r:id="rId16"/>
          <w:pgSz w:w="12110" w:h="16950"/>
          <w:pgMar w:top="1440" w:right="1115" w:bottom="1695" w:left="1775" w:header="0" w:footer="1377" w:gutter="0"/>
        </w:sectPr>
        <w:rPr>
          <w:rFonts w:ascii="SimSun" w:hAnsi="SimSun" w:eastAsia="SimSun" w:cs="SimSun"/>
          <w:sz w:val="23"/>
          <w:szCs w:val="23"/>
        </w:rPr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469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2"/>
        </w:rPr>
        <w:t>附件4</w:t>
      </w:r>
    </w:p>
    <w:p>
      <w:pPr>
        <w:ind w:left="2311"/>
        <w:spacing w:before="172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组织单位作品推荐参考指标</w:t>
      </w:r>
    </w:p>
    <w:p>
      <w:pPr>
        <w:ind w:left="469"/>
        <w:spacing w:before="184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1.</w:t>
      </w:r>
      <w:r>
        <w:rPr>
          <w:rFonts w:ascii="SimHei" w:hAnsi="SimHei" w:eastAsia="SimHei" w:cs="SimHei"/>
          <w:sz w:val="30"/>
          <w:szCs w:val="30"/>
          <w:spacing w:val="-1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课件</w:t>
      </w:r>
    </w:p>
    <w:p>
      <w:pPr>
        <w:spacing w:line="90" w:lineRule="exact"/>
        <w:rPr/>
      </w:pPr>
      <w:r/>
    </w:p>
    <w:tbl>
      <w:tblPr>
        <w:tblStyle w:val="TableNormal"/>
        <w:tblW w:w="9819" w:type="dxa"/>
        <w:tblInd w:w="2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3"/>
        <w:gridCol w:w="8126"/>
      </w:tblGrid>
      <w:tr>
        <w:trPr>
          <w:trHeight w:val="544" w:hRule="atLeast"/>
        </w:trPr>
        <w:tc>
          <w:tcPr>
            <w:tcW w:w="1693" w:type="dxa"/>
            <w:vAlign w:val="top"/>
          </w:tcPr>
          <w:p>
            <w:pPr>
              <w:ind w:left="298"/>
              <w:spacing w:before="140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5"/>
              </w:rPr>
              <w:t>推荐指标</w:t>
            </w:r>
          </w:p>
        </w:tc>
        <w:tc>
          <w:tcPr>
            <w:tcW w:w="8126" w:type="dxa"/>
            <w:vAlign w:val="top"/>
          </w:tcPr>
          <w:p>
            <w:pPr>
              <w:ind w:left="3505"/>
              <w:spacing w:before="140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5"/>
              </w:rPr>
              <w:t>推荐要素</w:t>
            </w:r>
          </w:p>
        </w:tc>
      </w:tr>
      <w:tr>
        <w:trPr>
          <w:trHeight w:val="1078" w:hRule="atLeast"/>
        </w:trPr>
        <w:tc>
          <w:tcPr>
            <w:tcW w:w="1693" w:type="dxa"/>
            <w:vAlign w:val="top"/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294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教学设计</w:t>
            </w:r>
          </w:p>
        </w:tc>
        <w:tc>
          <w:tcPr>
            <w:tcW w:w="8126" w:type="dxa"/>
            <w:vAlign w:val="top"/>
          </w:tcPr>
          <w:p>
            <w:pPr>
              <w:ind w:left="121"/>
              <w:spacing w:before="3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教学目标、对象明确，教学策略得当</w:t>
            </w:r>
          </w:p>
          <w:p>
            <w:pPr>
              <w:ind w:left="121"/>
              <w:spacing w:before="39" w:line="35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  <w:position w:val="5"/>
              </w:rPr>
              <w:t>界面设计合理，风格统一，有必要的交互；</w:t>
            </w:r>
          </w:p>
          <w:p>
            <w:pPr>
              <w:ind w:left="121"/>
              <w:spacing w:before="1" w:line="216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有清晰的文字介绍和帮助文档。</w:t>
            </w:r>
          </w:p>
        </w:tc>
      </w:tr>
      <w:tr>
        <w:trPr>
          <w:trHeight w:val="1437" w:hRule="atLeast"/>
        </w:trPr>
        <w:tc>
          <w:tcPr>
            <w:tcW w:w="1693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94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内容呈现</w:t>
            </w:r>
          </w:p>
        </w:tc>
        <w:tc>
          <w:tcPr>
            <w:tcW w:w="8126" w:type="dxa"/>
            <w:vAlign w:val="top"/>
          </w:tcPr>
          <w:p>
            <w:pPr>
              <w:ind w:left="121"/>
              <w:spacing w:before="32" w:line="38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  <w:position w:val="7"/>
              </w:rPr>
              <w:t>内容丰富、科学，表述准确，术语规范；</w:t>
            </w:r>
          </w:p>
          <w:p>
            <w:pPr>
              <w:ind w:left="121"/>
              <w:spacing w:line="21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1"/>
              </w:rPr>
              <w:t>选材适当，表现方式合理；</w:t>
            </w:r>
          </w:p>
          <w:p>
            <w:pPr>
              <w:ind w:left="121"/>
              <w:spacing w:before="19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语言简洁、生动，文字规范；</w:t>
            </w:r>
          </w:p>
          <w:p>
            <w:pPr>
              <w:ind w:left="121"/>
              <w:spacing w:before="29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素材选用恰当，生动直观、结构合理</w:t>
            </w:r>
          </w:p>
        </w:tc>
      </w:tr>
      <w:tr>
        <w:trPr>
          <w:trHeight w:val="1078" w:hRule="atLeast"/>
        </w:trPr>
        <w:tc>
          <w:tcPr>
            <w:tcW w:w="1693" w:type="dxa"/>
            <w:vAlign w:val="top"/>
          </w:tcPr>
          <w:p>
            <w:pPr>
              <w:pStyle w:val="TableText"/>
              <w:spacing w:line="327" w:lineRule="auto"/>
              <w:rPr/>
            </w:pPr>
            <w:r/>
          </w:p>
          <w:p>
            <w:pPr>
              <w:ind w:left="294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技术运用</w:t>
            </w:r>
          </w:p>
        </w:tc>
        <w:tc>
          <w:tcPr>
            <w:tcW w:w="8126" w:type="dxa"/>
            <w:vAlign w:val="top"/>
          </w:tcPr>
          <w:p>
            <w:pPr>
              <w:ind w:left="121"/>
              <w:spacing w:before="25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运行流畅，操作简便、快捷，媒体播放可控</w:t>
            </w:r>
          </w:p>
          <w:p>
            <w:pPr>
              <w:ind w:left="121"/>
              <w:spacing w:before="41" w:line="38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7"/>
              </w:rPr>
              <w:t>互动性强，导航准确，路径合理</w:t>
            </w:r>
          </w:p>
          <w:p>
            <w:pPr>
              <w:ind w:left="121"/>
              <w:spacing w:before="1" w:line="20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新技术运用有效。</w:t>
            </w:r>
          </w:p>
        </w:tc>
      </w:tr>
      <w:tr>
        <w:trPr>
          <w:trHeight w:val="1093" w:hRule="atLeast"/>
        </w:trPr>
        <w:tc>
          <w:tcPr>
            <w:tcW w:w="1693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165"/>
              <w:spacing w:before="88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创新与实用</w:t>
            </w:r>
          </w:p>
        </w:tc>
        <w:tc>
          <w:tcPr>
            <w:tcW w:w="8126" w:type="dxa"/>
            <w:vAlign w:val="top"/>
          </w:tcPr>
          <w:p>
            <w:pPr>
              <w:ind w:left="121"/>
              <w:spacing w:before="38" w:line="3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8"/>
              </w:rPr>
              <w:t>立意新颖，具有想象力和个性表现力</w:t>
            </w:r>
          </w:p>
          <w:p>
            <w:pPr>
              <w:ind w:left="121"/>
              <w:spacing w:before="1" w:line="21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能够运用于实际教学中，有推广价值：</w:t>
            </w:r>
          </w:p>
          <w:p>
            <w:pPr>
              <w:ind w:left="121"/>
              <w:spacing w:before="33" w:line="20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高等教育组作品的使用量应达到一定规模</w:t>
            </w:r>
          </w:p>
        </w:tc>
      </w:tr>
    </w:tbl>
    <w:p>
      <w:pPr>
        <w:ind w:left="469"/>
        <w:spacing w:before="140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2.</w:t>
      </w:r>
      <w:r>
        <w:rPr>
          <w:rFonts w:ascii="SimHei" w:hAnsi="SimHei" w:eastAsia="SimHei" w:cs="SimHei"/>
          <w:sz w:val="30"/>
          <w:szCs w:val="30"/>
          <w:spacing w:val="-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微课</w:t>
      </w:r>
    </w:p>
    <w:p>
      <w:pPr>
        <w:spacing w:line="81" w:lineRule="exact"/>
        <w:rPr/>
      </w:pPr>
      <w:r/>
    </w:p>
    <w:tbl>
      <w:tblPr>
        <w:tblStyle w:val="TableNormal"/>
        <w:tblW w:w="98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3"/>
        <w:gridCol w:w="8197"/>
      </w:tblGrid>
      <w:tr>
        <w:trPr>
          <w:trHeight w:val="514" w:hRule="atLeast"/>
        </w:trPr>
        <w:tc>
          <w:tcPr>
            <w:tcW w:w="1673" w:type="dxa"/>
            <w:vAlign w:val="top"/>
          </w:tcPr>
          <w:p>
            <w:pPr>
              <w:ind w:left="268"/>
              <w:spacing w:before="12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推荐指标</w:t>
            </w:r>
          </w:p>
        </w:tc>
        <w:tc>
          <w:tcPr>
            <w:tcW w:w="8197" w:type="dxa"/>
            <w:vAlign w:val="top"/>
          </w:tcPr>
          <w:p>
            <w:pPr>
              <w:ind w:left="3545"/>
              <w:spacing w:before="12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推荐要素</w:t>
            </w:r>
          </w:p>
        </w:tc>
      </w:tr>
      <w:tr>
        <w:trPr>
          <w:trHeight w:val="1187" w:hRule="atLeast"/>
        </w:trPr>
        <w:tc>
          <w:tcPr>
            <w:tcW w:w="1673" w:type="dxa"/>
            <w:vAlign w:val="top"/>
          </w:tcPr>
          <w:p>
            <w:pPr>
              <w:pStyle w:val="TableText"/>
              <w:spacing w:line="369" w:lineRule="auto"/>
              <w:rPr/>
            </w:pPr>
            <w:r/>
          </w:p>
          <w:p>
            <w:pPr>
              <w:ind w:left="26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教学设计</w:t>
            </w:r>
          </w:p>
        </w:tc>
        <w:tc>
          <w:tcPr>
            <w:tcW w:w="8197" w:type="dxa"/>
            <w:vAlign w:val="top"/>
          </w:tcPr>
          <w:p>
            <w:pPr>
              <w:ind w:left="51"/>
              <w:spacing w:before="92" w:line="23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体现新课标的理念，主题明确、重难点突出：</w:t>
            </w:r>
          </w:p>
          <w:p>
            <w:pPr>
              <w:ind w:left="51"/>
              <w:spacing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教学策略和教学方法选用恰当</w:t>
            </w:r>
          </w:p>
          <w:p>
            <w:pPr>
              <w:ind w:left="51"/>
              <w:spacing w:before="3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合理运用信息技术手段，</w:t>
            </w:r>
          </w:p>
        </w:tc>
      </w:tr>
      <w:tr>
        <w:trPr>
          <w:trHeight w:val="1188" w:hRule="atLeast"/>
        </w:trPr>
        <w:tc>
          <w:tcPr>
            <w:tcW w:w="1673" w:type="dxa"/>
            <w:vAlign w:val="top"/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264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教学行为</w:t>
            </w:r>
          </w:p>
        </w:tc>
        <w:tc>
          <w:tcPr>
            <w:tcW w:w="8197" w:type="dxa"/>
            <w:vAlign w:val="top"/>
          </w:tcPr>
          <w:p>
            <w:pPr>
              <w:ind w:left="51"/>
              <w:spacing w:before="10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教学思路清晰，重点突出，逻辑性强；</w:t>
            </w:r>
          </w:p>
          <w:p>
            <w:pPr>
              <w:ind w:left="51" w:firstLine="39"/>
              <w:spacing w:before="26" w:line="22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教学过程深入浅出、形象生动、通俗易懂，充分调动学生的学习和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极性。</w:t>
            </w:r>
          </w:p>
        </w:tc>
      </w:tr>
      <w:tr>
        <w:trPr>
          <w:trHeight w:val="808" w:hRule="atLeast"/>
        </w:trPr>
        <w:tc>
          <w:tcPr>
            <w:tcW w:w="1673" w:type="dxa"/>
            <w:vAlign w:val="top"/>
          </w:tcPr>
          <w:p>
            <w:pPr>
              <w:ind w:left="264"/>
              <w:spacing w:before="27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教学效果</w:t>
            </w:r>
          </w:p>
        </w:tc>
        <w:tc>
          <w:tcPr>
            <w:tcW w:w="8197" w:type="dxa"/>
            <w:vAlign w:val="top"/>
          </w:tcPr>
          <w:p>
            <w:pPr>
              <w:ind w:left="51"/>
              <w:spacing w:before="96" w:line="23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教学和信息素养目标达成度高</w:t>
            </w:r>
          </w:p>
          <w:p>
            <w:pPr>
              <w:ind w:left="51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注重培养学生自主学习能力。</w:t>
            </w:r>
          </w:p>
        </w:tc>
      </w:tr>
      <w:tr>
        <w:trPr>
          <w:trHeight w:val="1213" w:hRule="atLeast"/>
        </w:trPr>
        <w:tc>
          <w:tcPr>
            <w:tcW w:w="1673" w:type="dxa"/>
            <w:vAlign w:val="top"/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124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创新与实用</w:t>
            </w:r>
          </w:p>
        </w:tc>
        <w:tc>
          <w:tcPr>
            <w:tcW w:w="8197" w:type="dxa"/>
            <w:vAlign w:val="top"/>
          </w:tcPr>
          <w:p>
            <w:pPr>
              <w:ind w:left="51"/>
              <w:spacing w:before="10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形式新颖，趣味性和启发性强</w:t>
            </w:r>
          </w:p>
          <w:p>
            <w:pPr>
              <w:ind w:left="51"/>
              <w:spacing w:before="57" w:line="21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7"/>
              </w:rPr>
              <w:t>视频声画质量好；</w:t>
            </w:r>
          </w:p>
          <w:p>
            <w:pPr>
              <w:ind w:left="51"/>
              <w:spacing w:before="1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实际教学应用效果明显，有推广价值，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2100" w:h="16940"/>
          <w:pgMar w:top="1439" w:right="1284" w:bottom="1816" w:left="935" w:header="0" w:footer="146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319"/>
        <w:spacing w:before="98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3.</w:t>
      </w:r>
      <w:r>
        <w:rPr>
          <w:rFonts w:ascii="SimHei" w:hAnsi="SimHei" w:eastAsia="SimHei" w:cs="SimHei"/>
          <w:sz w:val="30"/>
          <w:szCs w:val="30"/>
          <w:spacing w:val="9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融合创新应用教学案例</w:t>
      </w:r>
    </w:p>
    <w:p>
      <w:pPr>
        <w:spacing w:line="90" w:lineRule="exact"/>
        <w:rPr/>
      </w:pPr>
      <w:r/>
    </w:p>
    <w:tbl>
      <w:tblPr>
        <w:tblStyle w:val="TableNormal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03"/>
        <w:gridCol w:w="7846"/>
      </w:tblGrid>
      <w:tr>
        <w:trPr>
          <w:trHeight w:val="514" w:hRule="atLeast"/>
        </w:trPr>
        <w:tc>
          <w:tcPr>
            <w:tcW w:w="1903" w:type="dxa"/>
            <w:vAlign w:val="top"/>
          </w:tcPr>
          <w:p>
            <w:pPr>
              <w:ind w:left="389"/>
              <w:spacing w:before="12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推荐指标</w:t>
            </w:r>
          </w:p>
        </w:tc>
        <w:tc>
          <w:tcPr>
            <w:tcW w:w="7846" w:type="dxa"/>
            <w:vAlign w:val="top"/>
          </w:tcPr>
          <w:p>
            <w:pPr>
              <w:ind w:left="3385"/>
              <w:spacing w:before="12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5"/>
              </w:rPr>
              <w:t>推荐要素</w:t>
            </w:r>
          </w:p>
        </w:tc>
      </w:tr>
      <w:tr>
        <w:trPr>
          <w:trHeight w:val="2506" w:hRule="atLeast"/>
        </w:trPr>
        <w:tc>
          <w:tcPr>
            <w:tcW w:w="1903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38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教学设计</w:t>
            </w:r>
          </w:p>
        </w:tc>
        <w:tc>
          <w:tcPr>
            <w:tcW w:w="7846" w:type="dxa"/>
            <w:vAlign w:val="top"/>
          </w:tcPr>
          <w:p>
            <w:pPr>
              <w:ind w:left="131"/>
              <w:spacing w:before="5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体现“以学习者为中心”的课程改革理念</w:t>
            </w:r>
          </w:p>
          <w:p>
            <w:pPr>
              <w:ind w:left="131" w:right="132"/>
              <w:spacing w:before="28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教学设计完整，包括教学目标、教学内容、教学实施和教学评</w:t>
            </w: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价</w:t>
            </w:r>
            <w:r>
              <w:rPr>
                <w:rFonts w:ascii="SimSun" w:hAnsi="SimSun" w:eastAsia="SimSun" w:cs="SimSun"/>
                <w:sz w:val="28"/>
                <w:szCs w:val="28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等</w:t>
            </w:r>
            <w:r>
              <w:rPr>
                <w:rFonts w:ascii="SimSun" w:hAnsi="SimSun" w:eastAsia="SimSun" w:cs="SimSun"/>
                <w:sz w:val="28"/>
                <w:szCs w:val="28"/>
                <w:spacing w:val="-3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；</w:t>
            </w:r>
          </w:p>
          <w:p>
            <w:pPr>
              <w:ind w:left="131" w:right="161" w:hanging="30"/>
              <w:spacing w:before="41" w:line="23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教学环境设施满足需求，有特色，教学情境符合教学目标和对</w:t>
            </w: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28"/>
              </w:rPr>
              <w:t>象的要求；</w:t>
            </w:r>
          </w:p>
          <w:p>
            <w:pPr>
              <w:ind w:left="131"/>
              <w:spacing w:before="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教学资源选择恰当，形式多样；</w:t>
            </w:r>
          </w:p>
          <w:p>
            <w:pPr>
              <w:ind w:left="131"/>
              <w:spacing w:before="38" w:line="18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注重学科特点，信息技术应用恰当。</w:t>
            </w:r>
          </w:p>
        </w:tc>
      </w:tr>
      <w:tr>
        <w:trPr>
          <w:trHeight w:val="1078" w:hRule="atLeast"/>
        </w:trPr>
        <w:tc>
          <w:tcPr>
            <w:tcW w:w="1903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38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教学应用</w:t>
            </w:r>
          </w:p>
        </w:tc>
        <w:tc>
          <w:tcPr>
            <w:tcW w:w="7846" w:type="dxa"/>
            <w:vAlign w:val="top"/>
          </w:tcPr>
          <w:p>
            <w:pPr>
              <w:ind w:left="131"/>
              <w:spacing w:before="65" w:line="23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教学活动过程记录完整，材料齐全</w:t>
            </w:r>
          </w:p>
          <w:p>
            <w:pPr>
              <w:ind w:left="131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0"/>
              </w:rPr>
              <w:t>教学方式多样；</w:t>
            </w:r>
          </w:p>
          <w:p>
            <w:pPr>
              <w:ind w:left="131"/>
              <w:spacing w:before="27" w:line="19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有利于形成基于信息化的教育教学模式。</w:t>
            </w:r>
          </w:p>
        </w:tc>
      </w:tr>
      <w:tr>
        <w:trPr>
          <w:trHeight w:val="1148" w:hRule="atLeast"/>
        </w:trPr>
        <w:tc>
          <w:tcPr>
            <w:tcW w:w="1903" w:type="dxa"/>
            <w:vAlign w:val="top"/>
          </w:tcPr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38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教学效果</w:t>
            </w:r>
          </w:p>
        </w:tc>
        <w:tc>
          <w:tcPr>
            <w:tcW w:w="7846" w:type="dxa"/>
            <w:vAlign w:val="top"/>
          </w:tcPr>
          <w:p>
            <w:pPr>
              <w:ind w:left="131" w:right="669"/>
              <w:spacing w:before="39" w:line="23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有常态化应用，学生深度参与，活跃度高，教学效果突出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教师、学生成果丰富，校内外评价好；</w:t>
            </w:r>
          </w:p>
          <w:p>
            <w:pPr>
              <w:ind w:left="131"/>
              <w:spacing w:before="5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创新人才培养模式，提高学生的能力素质。</w:t>
            </w:r>
          </w:p>
        </w:tc>
      </w:tr>
      <w:tr>
        <w:trPr>
          <w:trHeight w:val="733" w:hRule="atLeast"/>
        </w:trPr>
        <w:tc>
          <w:tcPr>
            <w:tcW w:w="1903" w:type="dxa"/>
            <w:vAlign w:val="top"/>
          </w:tcPr>
          <w:p>
            <w:pPr>
              <w:ind w:left="385"/>
              <w:spacing w:before="24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特色创新</w:t>
            </w:r>
          </w:p>
        </w:tc>
        <w:tc>
          <w:tcPr>
            <w:tcW w:w="7846" w:type="dxa"/>
            <w:vAlign w:val="top"/>
          </w:tcPr>
          <w:p>
            <w:pPr>
              <w:ind w:left="131" w:right="4"/>
              <w:spacing w:before="49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在课程建设、教学实施、资源共享、机制创新等方面有特色；</w:t>
            </w: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</w:rPr>
              <w:t>具有一定的示范推广价值。</w:t>
            </w:r>
          </w:p>
        </w:tc>
      </w:tr>
    </w:tbl>
    <w:p>
      <w:pPr>
        <w:ind w:left="439"/>
        <w:spacing w:before="150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4.</w:t>
      </w:r>
      <w:r>
        <w:rPr>
          <w:rFonts w:ascii="SimHei" w:hAnsi="SimHei" w:eastAsia="SimHei" w:cs="SimHei"/>
          <w:sz w:val="30"/>
          <w:szCs w:val="30"/>
          <w:spacing w:val="-3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信息化教学课程案例</w:t>
      </w:r>
    </w:p>
    <w:p>
      <w:pPr>
        <w:spacing w:line="80" w:lineRule="exact"/>
        <w:rPr/>
      </w:pPr>
      <w:r/>
    </w:p>
    <w:tbl>
      <w:tblPr>
        <w:tblStyle w:val="TableNormal"/>
        <w:tblW w:w="9739" w:type="dxa"/>
        <w:tblInd w:w="3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22"/>
        <w:gridCol w:w="7617"/>
      </w:tblGrid>
      <w:tr>
        <w:trPr>
          <w:trHeight w:val="564" w:hRule="atLeast"/>
        </w:trPr>
        <w:tc>
          <w:tcPr>
            <w:tcW w:w="2122" w:type="dxa"/>
            <w:vAlign w:val="top"/>
          </w:tcPr>
          <w:p>
            <w:pPr>
              <w:ind w:left="518"/>
              <w:spacing w:before="150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5"/>
              </w:rPr>
              <w:t>推荐指标</w:t>
            </w:r>
          </w:p>
        </w:tc>
        <w:tc>
          <w:tcPr>
            <w:tcW w:w="7617" w:type="dxa"/>
            <w:vAlign w:val="top"/>
          </w:tcPr>
          <w:p>
            <w:pPr>
              <w:ind w:left="3256"/>
              <w:spacing w:before="150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5"/>
              </w:rPr>
              <w:t>推荐要素</w:t>
            </w:r>
          </w:p>
        </w:tc>
      </w:tr>
      <w:tr>
        <w:trPr>
          <w:trHeight w:val="1198" w:hRule="atLeast"/>
        </w:trPr>
        <w:tc>
          <w:tcPr>
            <w:tcW w:w="2122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514"/>
              <w:spacing w:before="88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课程建设</w:t>
            </w:r>
          </w:p>
        </w:tc>
        <w:tc>
          <w:tcPr>
            <w:tcW w:w="7617" w:type="dxa"/>
            <w:vAlign w:val="top"/>
          </w:tcPr>
          <w:p>
            <w:pPr>
              <w:ind w:left="123"/>
              <w:spacing w:before="10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7"/>
              </w:rPr>
              <w:t>信息化软硬件符合教育教学需求，有特色；</w:t>
            </w:r>
          </w:p>
          <w:p>
            <w:pPr>
              <w:ind w:left="123" w:right="49" w:firstLine="9"/>
              <w:spacing w:before="77" w:line="235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课程建设、教学理念、内容、方法体现现代信息技术的运</w:t>
            </w:r>
            <w:r>
              <w:rPr>
                <w:rFonts w:ascii="SimSun" w:hAnsi="SimSun" w:eastAsia="SimSun" w:cs="SimSun"/>
                <w:sz w:val="27"/>
                <w:szCs w:val="27"/>
                <w:spacing w:val="4"/>
              </w:rPr>
              <w:t>用；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课程资源丰富，信息技术运用恰当。</w:t>
            </w:r>
          </w:p>
        </w:tc>
      </w:tr>
      <w:tr>
        <w:trPr>
          <w:trHeight w:val="1187" w:hRule="atLeast"/>
        </w:trPr>
        <w:tc>
          <w:tcPr>
            <w:tcW w:w="2122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514"/>
              <w:spacing w:before="8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教学实施</w:t>
            </w:r>
          </w:p>
        </w:tc>
        <w:tc>
          <w:tcPr>
            <w:tcW w:w="7617" w:type="dxa"/>
            <w:vAlign w:val="top"/>
          </w:tcPr>
          <w:p>
            <w:pPr>
              <w:ind w:left="123"/>
              <w:spacing w:before="10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8"/>
              </w:rPr>
              <w:t>教学活动过程记录完整，材料齐全；</w:t>
            </w:r>
          </w:p>
          <w:p>
            <w:pPr>
              <w:ind w:left="123" w:right="1139"/>
              <w:spacing w:before="60" w:line="23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信息技术与课程教学深度融合，转变学生学习方式；</w:t>
            </w:r>
            <w:r>
              <w:rPr>
                <w:rFonts w:ascii="SimSun" w:hAnsi="SimSun" w:eastAsia="SimSun" w:cs="SimSun"/>
                <w:sz w:val="27"/>
                <w:szCs w:val="27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形成基于信息化的教育教学模式。</w:t>
            </w:r>
          </w:p>
        </w:tc>
      </w:tr>
      <w:tr>
        <w:trPr>
          <w:trHeight w:val="1208" w:hRule="atLeast"/>
        </w:trPr>
        <w:tc>
          <w:tcPr>
            <w:tcW w:w="2122" w:type="dxa"/>
            <w:vAlign w:val="top"/>
          </w:tcPr>
          <w:p>
            <w:pPr>
              <w:pStyle w:val="TableText"/>
              <w:spacing w:line="387" w:lineRule="auto"/>
              <w:rPr/>
            </w:pPr>
            <w:r/>
          </w:p>
          <w:p>
            <w:pPr>
              <w:ind w:left="514"/>
              <w:spacing w:before="8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教学效果</w:t>
            </w:r>
          </w:p>
        </w:tc>
        <w:tc>
          <w:tcPr>
            <w:tcW w:w="7617" w:type="dxa"/>
            <w:vAlign w:val="top"/>
          </w:tcPr>
          <w:p>
            <w:pPr>
              <w:ind w:left="123"/>
              <w:spacing w:before="11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教学目标达成度高，学生深度参与，活跃度高；</w:t>
            </w:r>
          </w:p>
          <w:p>
            <w:pPr>
              <w:ind w:left="123" w:right="38" w:firstLine="19"/>
              <w:spacing w:before="67" w:line="23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学生自主学习、合作学习、研究性学习等学习能力提升明显；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学生、教师、学校评价好。</w:t>
            </w:r>
          </w:p>
        </w:tc>
      </w:tr>
      <w:tr>
        <w:trPr>
          <w:trHeight w:val="843" w:hRule="atLeast"/>
        </w:trPr>
        <w:tc>
          <w:tcPr>
            <w:tcW w:w="2122" w:type="dxa"/>
            <w:vAlign w:val="top"/>
          </w:tcPr>
          <w:p>
            <w:pPr>
              <w:ind w:left="514"/>
              <w:spacing w:before="299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特色创新</w:t>
            </w:r>
          </w:p>
        </w:tc>
        <w:tc>
          <w:tcPr>
            <w:tcW w:w="7617" w:type="dxa"/>
            <w:vAlign w:val="top"/>
          </w:tcPr>
          <w:p>
            <w:pPr>
              <w:ind w:left="123" w:right="198"/>
              <w:spacing w:before="107" w:line="24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在课程建设、教学实施、资源共享、机制创新等</w:t>
            </w: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方面有特色：</w:t>
            </w:r>
            <w:r>
              <w:rPr>
                <w:rFonts w:ascii="SimSun" w:hAnsi="SimSun" w:eastAsia="SimSun" w:cs="SimSun"/>
                <w:sz w:val="27"/>
                <w:szCs w:val="27"/>
              </w:rPr>
              <w:t xml:space="preserve"> </w:t>
            </w:r>
            <w:r>
              <w:rPr>
                <w:rFonts w:ascii="SimSun" w:hAnsi="SimSun" w:eastAsia="SimSun" w:cs="SimSun"/>
                <w:sz w:val="27"/>
                <w:szCs w:val="27"/>
                <w:spacing w:val="-1"/>
              </w:rPr>
              <w:t>具有一定的示范推广价值。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8"/>
      <w:pgSz w:w="11920" w:h="16820"/>
      <w:pgMar w:top="1429" w:right="845" w:bottom="1631" w:left="1294" w:header="0" w:footer="133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50" w:lineRule="exact"/>
      <w:rPr>
        <w:rFonts w:ascii="Arial"/>
        <w:sz w:val="4"/>
      </w:rPr>
    </w:pPr>
    <w:r>
      <w:pict>
        <v:rect id="_x0000_s2" style="position:absolute;margin-left:76.0023pt;margin-top:740.501pt;mso-position-vertical-relative:page;mso-position-horizontal-relative:page;width:443pt;height:3.05pt;z-index:251658240;" o:allowincell="f" fillcolor="#FF0000" filled="true" stroked="false"/>
      </w:pict>
    </w: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jc w:val="right"/>
      <w:rPr>
        <w:rFonts w:ascii="SimSun" w:hAnsi="SimSun" w:eastAsia="SimSun" w:cs="SimSun"/>
        <w:sz w:val="35"/>
        <w:szCs w:val="35"/>
      </w:rPr>
    </w:pPr>
    <w:r>
      <w:rPr>
        <w:rFonts w:ascii="SimSun" w:hAnsi="SimSun" w:eastAsia="SimSun" w:cs="SimSun"/>
        <w:sz w:val="35"/>
        <w:szCs w:val="35"/>
        <w:spacing w:val="-3"/>
      </w:rPr>
      <w:t>—11</w:t>
    </w:r>
    <w:r>
      <w:rPr>
        <w:rFonts w:ascii="SimSun" w:hAnsi="SimSun" w:eastAsia="SimSun" w:cs="SimSun"/>
        <w:sz w:val="35"/>
        <w:szCs w:val="35"/>
        <w:spacing w:val="16"/>
      </w:rPr>
      <w:t xml:space="preserve"> </w:t>
    </w:r>
    <w:r>
      <w:rPr>
        <w:rFonts w:ascii="SimSun" w:hAnsi="SimSun" w:eastAsia="SimSun" w:cs="SimSun"/>
        <w:sz w:val="35"/>
        <w:szCs w:val="35"/>
        <w:spacing w:val="-11"/>
        <w:w w:val="61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"/>
      <w:spacing w:before="1"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4"/>
      <w:spacing w:line="178" w:lineRule="auto"/>
      <w:rPr>
        <w:rFonts w:ascii="SimSun" w:hAnsi="SimSun" w:eastAsia="SimSun" w:cs="SimSun"/>
        <w:sz w:val="35"/>
        <w:szCs w:val="35"/>
      </w:rPr>
    </w:pPr>
    <w:r>
      <w:rPr>
        <w:rFonts w:ascii="SimSun" w:hAnsi="SimSun" w:eastAsia="SimSun" w:cs="SimSun"/>
        <w:sz w:val="35"/>
        <w:szCs w:val="35"/>
        <w:spacing w:val="-3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"/>
      <w:spacing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—14</w:t>
    </w:r>
    <w:r>
      <w:rPr>
        <w:rFonts w:ascii="SimSun" w:hAnsi="SimSun" w:eastAsia="SimSun" w:cs="SimSun"/>
        <w:sz w:val="30"/>
        <w:szCs w:val="30"/>
        <w:spacing w:val="20"/>
      </w:rPr>
      <w:t xml:space="preserve">  </w:t>
    </w:r>
    <w:r>
      <w:rPr>
        <w:rFonts w:ascii="SimSun" w:hAnsi="SimSun" w:eastAsia="SimSun" w:cs="SimSun"/>
        <w:sz w:val="30"/>
        <w:szCs w:val="30"/>
        <w:spacing w:val="-3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—2</w:t>
    </w:r>
    <w:r>
      <w:rPr>
        <w:rFonts w:ascii="SimSun" w:hAnsi="SimSun" w:eastAsia="SimSun" w:cs="SimSun"/>
        <w:sz w:val="31"/>
        <w:szCs w:val="31"/>
        <w:spacing w:val="8"/>
      </w:rPr>
      <w:t xml:space="preserve">  </w:t>
    </w:r>
    <w:r>
      <w:rPr>
        <w:rFonts w:ascii="SimSun" w:hAnsi="SimSun" w:eastAsia="SimSun" w:cs="SimSun"/>
        <w:sz w:val="31"/>
        <w:szCs w:val="31"/>
        <w:spacing w:val="-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6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30"/>
      <w:spacing w:before="1" w:line="17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—5</w:t>
    </w:r>
    <w:r>
      <w:rPr>
        <w:rFonts w:ascii="SimSun" w:hAnsi="SimSun" w:eastAsia="SimSun" w:cs="SimSun"/>
        <w:sz w:val="31"/>
        <w:szCs w:val="31"/>
        <w:spacing w:val="130"/>
      </w:rPr>
      <w:t xml:space="preserve"> </w:t>
    </w:r>
    <w:r>
      <w:rPr>
        <w:rFonts w:ascii="SimSun" w:hAnsi="SimSun" w:eastAsia="SimSun" w:cs="SimSun"/>
        <w:sz w:val="31"/>
        <w:szCs w:val="31"/>
        <w:spacing w:val="-4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—7</w:t>
    </w:r>
    <w:r>
      <w:rPr>
        <w:rFonts w:ascii="SimSun" w:hAnsi="SimSun" w:eastAsia="SimSun" w:cs="SimSun"/>
        <w:sz w:val="30"/>
        <w:szCs w:val="30"/>
        <w:spacing w:val="14"/>
      </w:rPr>
      <w:t xml:space="preserve">  </w:t>
    </w:r>
    <w:r>
      <w:rPr>
        <w:rFonts w:ascii="SimSun" w:hAnsi="SimSun" w:eastAsia="SimSun" w:cs="SimSun"/>
        <w:sz w:val="30"/>
        <w:szCs w:val="30"/>
        <w:spacing w:val="-9"/>
        <w:w w:val="57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64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6"/>
      <w:szCs w:val="36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hyperlink" Target="http://hd.hner.cn" TargetMode="Externa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jpeg"/><Relationship Id="rId19" Type="http://schemas.openxmlformats.org/officeDocument/2006/relationships/settings" Target="settings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image" Target="media/image3.png"/><Relationship Id="rId11" Type="http://schemas.openxmlformats.org/officeDocument/2006/relationships/footer" Target="footer8.xml"/><Relationship Id="rId10" Type="http://schemas.openxmlformats.org/officeDocument/2006/relationships/image" Target="media/image2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2024-06-17T08:28:09Z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2024-06-17T08:28:10</vt:filetime>
  </property>
  <property fmtid="{D5CDD505-2E9C-101B-9397-08002B2CF9AE}" pid="4" name="UsrData">
    <vt:lpwstr>666f8315c42caf001f361ef0wl</vt:lpwstr>
  </property>
</Properties>
</file>