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3"/>
          <w:tab w:val="left" w:pos="4548"/>
          <w:tab w:val="left" w:pos="5733"/>
          <w:tab w:val="left" w:pos="8808"/>
          <w:tab w:val="left" w:pos="9828"/>
          <w:tab w:val="left" w:pos="10503"/>
          <w:tab w:val="left" w:pos="13743"/>
        </w:tabs>
        <w:ind w:left="93"/>
        <w:jc w:val="left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center"/>
        <w:textAlignment w:val="center"/>
        <w:rPr>
          <w:rStyle w:val="4"/>
          <w:rFonts w:hint="eastAsia" w:ascii="方正小标宋简体" w:eastAsia="方正小标宋简体"/>
          <w:sz w:val="44"/>
          <w:szCs w:val="44"/>
          <w:lang w:bidi="ar"/>
        </w:rPr>
      </w:pPr>
      <w:r>
        <w:rPr>
          <w:rStyle w:val="4"/>
          <w:rFonts w:hint="eastAsia" w:ascii="方正小标宋简体" w:eastAsia="方正小标宋简体"/>
          <w:sz w:val="44"/>
          <w:szCs w:val="44"/>
          <w:lang w:bidi="ar"/>
        </w:rPr>
        <w:t>河南省学士学位授权专业评审意见表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19"/>
        <w:gridCol w:w="1009"/>
        <w:gridCol w:w="947"/>
        <w:gridCol w:w="947"/>
        <w:gridCol w:w="946"/>
        <w:gridCol w:w="485"/>
        <w:gridCol w:w="461"/>
        <w:gridCol w:w="926"/>
        <w:gridCol w:w="968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学校名称</w:t>
            </w: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45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评审日期</w:t>
            </w:r>
          </w:p>
        </w:tc>
        <w:tc>
          <w:tcPr>
            <w:tcW w:w="2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评审专业名称</w:t>
            </w:r>
          </w:p>
        </w:tc>
        <w:tc>
          <w:tcPr>
            <w:tcW w:w="45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0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I 专家组评审结果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专家组人数</w:t>
            </w:r>
          </w:p>
        </w:tc>
        <w:tc>
          <w:tcPr>
            <w:tcW w:w="7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投票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同意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票数</w:t>
            </w:r>
          </w:p>
        </w:tc>
        <w:tc>
          <w:tcPr>
            <w:tcW w:w="9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反对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票数</w:t>
            </w:r>
          </w:p>
        </w:tc>
        <w:tc>
          <w:tcPr>
            <w:tcW w:w="9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弃权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票数</w:t>
            </w: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核心指标分</w:t>
            </w:r>
          </w:p>
        </w:tc>
        <w:tc>
          <w:tcPr>
            <w:tcW w:w="10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总分</w:t>
            </w:r>
          </w:p>
        </w:tc>
        <w:tc>
          <w:tcPr>
            <w:tcW w:w="9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最 终 结 果</w:t>
            </w:r>
          </w:p>
        </w:tc>
        <w:tc>
          <w:tcPr>
            <w:tcW w:w="330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 xml:space="preserve">通过   </w:t>
            </w:r>
            <w:r>
              <w:rPr>
                <w:rFonts w:hint="eastAsia" w:ascii="仿宋_GB2312" w:hAnsi="宋体"/>
                <w:sz w:val="24"/>
                <w:szCs w:val="24"/>
              </w:rPr>
              <w:t>□</w:t>
            </w:r>
            <w:r>
              <w:rPr>
                <w:rFonts w:hint="eastAsia" w:ascii="仿宋_GB2312"/>
                <w:sz w:val="24"/>
                <w:szCs w:val="24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08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II 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4" w:hRule="atLeast"/>
          <w:jc w:val="center"/>
        </w:trPr>
        <w:tc>
          <w:tcPr>
            <w:tcW w:w="10008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10008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 xml:space="preserve">III  专家组成员签字： </w:t>
            </w: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IV  专家组组长签字：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3C15C-6D62-453E-816B-FD2F2F559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9F8CF4-2EA5-491A-BF00-F407CBBF07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9B0BDB-88AB-4121-9266-F81AF84E41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DD0C419-490B-4D3C-AC5A-902BE264FF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9B850EE"/>
    <w:rsid w:val="07DC2F99"/>
    <w:rsid w:val="09B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autoRedefine/>
    <w:qFormat/>
    <w:uiPriority w:val="0"/>
    <w:rPr>
      <w:rFonts w:hint="default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2024-04-23T03:02:00Z</dcterms:created>
  <dc:creator>玉</dc:creator>
  <cp:lastModifiedBy>玉</cp:lastModifiedBy>
  <dcterms:modified xsi:type="dcterms:W3CDTF">2024-04-23T03:12:30Z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3F7F6E8B1BA4435E942F4C4EDEFE6AA8_11</vt:lpwstr>
  </property>
</Properties>
</file>