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lef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/>
        </w:rPr>
      </w:pPr>
      <w:bookmarkStart w:id="0" w:name="_GoBack"/>
    </w:p>
    <w:p>
      <w:pPr>
        <w:bidi w:val="0"/>
        <w:ind w:left="0" w:leftChars="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河南省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制造业</w:t>
      </w:r>
      <w:r>
        <w:rPr>
          <w:rFonts w:hint="eastAsia" w:ascii="黑体" w:hAnsi="黑体" w:eastAsia="黑体" w:cs="黑体"/>
          <w:sz w:val="44"/>
          <w:szCs w:val="44"/>
        </w:rPr>
        <w:t>绿色低碳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技术应用项目</w:t>
      </w: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</w:t>
      </w:r>
      <w:r>
        <w:rPr>
          <w:rFonts w:hint="eastAsia" w:ascii="黑体" w:hAnsi="黑体" w:eastAsia="黑体" w:cs="黑体"/>
          <w:sz w:val="44"/>
          <w:szCs w:val="44"/>
        </w:rPr>
        <w:t>报书</w:t>
      </w:r>
    </w:p>
    <w:bookmarkEnd w:id="0"/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28"/>
        </w:rPr>
      </w:pPr>
    </w:p>
    <w:p>
      <w:pPr>
        <w:pStyle w:val="7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5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0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项目名称：</w:t>
            </w:r>
          </w:p>
        </w:tc>
        <w:tc>
          <w:tcPr>
            <w:tcW w:w="32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0" w:type="pct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申报单位：</w:t>
            </w:r>
          </w:p>
        </w:tc>
        <w:tc>
          <w:tcPr>
            <w:tcW w:w="3209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3840" w:firstLineChars="1200"/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90" w:type="pc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行业类别：</w:t>
            </w:r>
          </w:p>
        </w:tc>
        <w:tc>
          <w:tcPr>
            <w:tcW w:w="32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□冶金 □建材 □化工 □轻纺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90" w:type="pct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 系 人：</w:t>
            </w:r>
          </w:p>
        </w:tc>
        <w:tc>
          <w:tcPr>
            <w:tcW w:w="32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90" w:type="pct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联系电话：</w:t>
            </w:r>
          </w:p>
        </w:tc>
        <w:tc>
          <w:tcPr>
            <w:tcW w:w="32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bidi w:val="0"/>
        <w:ind w:left="0" w:leftChars="0" w:firstLine="0" w:firstLineChars="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河南省工业和信息化厅编制</w:t>
      </w:r>
    </w:p>
    <w:p>
      <w:pPr>
        <w:widowControl/>
        <w:spacing w:line="360" w:lineRule="auto"/>
        <w:jc w:val="both"/>
        <w:rPr>
          <w:rFonts w:hint="default" w:ascii="Times New Roman" w:hAnsi="Times New Roman" w:eastAsia="楷体" w:cs="Times New Roman"/>
          <w:sz w:val="24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65"/>
        <w:gridCol w:w="1427"/>
        <w:gridCol w:w="1109"/>
        <w:gridCol w:w="635"/>
        <w:gridCol w:w="1265"/>
        <w:gridCol w:w="628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8"/>
            <w:vAlign w:val="center"/>
          </w:tcPr>
          <w:p>
            <w:pPr>
              <w:pStyle w:val="17"/>
              <w:bidi w:val="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一、申报单位基本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单位名称</w:t>
            </w:r>
          </w:p>
        </w:tc>
        <w:tc>
          <w:tcPr>
            <w:tcW w:w="4014" w:type="pct"/>
            <w:gridSpan w:val="7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注册地址</w:t>
            </w:r>
          </w:p>
        </w:tc>
        <w:tc>
          <w:tcPr>
            <w:tcW w:w="4014" w:type="pct"/>
            <w:gridSpan w:val="7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所属行业</w:t>
            </w:r>
          </w:p>
        </w:tc>
        <w:tc>
          <w:tcPr>
            <w:tcW w:w="1742" w:type="pct"/>
            <w:gridSpan w:val="4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主要产品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单位性质</w:t>
            </w:r>
          </w:p>
        </w:tc>
        <w:tc>
          <w:tcPr>
            <w:tcW w:w="4014" w:type="pct"/>
            <w:gridSpan w:val="7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 w:cs="Times New Roman"/>
              </w:rPr>
              <w:t>内资（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国有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集体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民营）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中外合资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港澳台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cs="Times New Roman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Align w:val="center"/>
          </w:tcPr>
          <w:p>
            <w:pPr>
              <w:pStyle w:val="17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2023年工业总产值（万元）</w:t>
            </w:r>
          </w:p>
        </w:tc>
        <w:tc>
          <w:tcPr>
            <w:tcW w:w="1742" w:type="pct"/>
            <w:gridSpan w:val="4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员工人数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5" w:type="pct"/>
            <w:vMerge w:val="restar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</w:rPr>
              <w:t>负责人</w:t>
            </w:r>
          </w:p>
        </w:tc>
        <w:tc>
          <w:tcPr>
            <w:tcW w:w="803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电话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5" w:type="pct"/>
            <w:vMerge w:val="continue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职务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5" w:type="pct"/>
            <w:vMerge w:val="restar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default"/>
              </w:rPr>
              <w:t>联系人</w:t>
            </w:r>
          </w:p>
        </w:tc>
        <w:tc>
          <w:tcPr>
            <w:tcW w:w="803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手机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vMerge w:val="continue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803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职务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19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1253" w:type="pct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vAlign w:val="center"/>
          </w:tcPr>
          <w:p>
            <w:pPr>
              <w:pStyle w:val="1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单位简介：</w:t>
            </w: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000" w:type="pct"/>
            <w:gridSpan w:val="8"/>
            <w:vAlign w:val="center"/>
          </w:tcPr>
          <w:p>
            <w:pPr>
              <w:pStyle w:val="17"/>
              <w:bidi w:val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二、申报</w:t>
            </w:r>
            <w:r>
              <w:rPr>
                <w:rFonts w:hint="eastAsia"/>
                <w:b/>
                <w:bCs/>
                <w:lang w:val="en-US" w:eastAsia="zh-CN"/>
              </w:rPr>
              <w:t>项目</w:t>
            </w:r>
            <w:r>
              <w:rPr>
                <w:rFonts w:hint="default"/>
                <w:b/>
                <w:bCs/>
              </w:rPr>
              <w:t>基本</w:t>
            </w: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20" w:type="pct"/>
            <w:gridSpan w:val="2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项目名称</w:t>
            </w:r>
          </w:p>
        </w:tc>
        <w:tc>
          <w:tcPr>
            <w:tcW w:w="3979" w:type="pct"/>
            <w:gridSpan w:val="6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020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default"/>
              </w:rPr>
              <w:t>投资总额（万元）</w:t>
            </w:r>
          </w:p>
        </w:tc>
        <w:tc>
          <w:tcPr>
            <w:tcW w:w="1365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default"/>
              </w:rPr>
              <w:t>项目起止时间</w:t>
            </w:r>
          </w:p>
        </w:tc>
        <w:tc>
          <w:tcPr>
            <w:tcW w:w="1591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1020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项目承担单位（含联合体单位）和主要完成人员情况</w:t>
            </w:r>
          </w:p>
        </w:tc>
        <w:tc>
          <w:tcPr>
            <w:tcW w:w="3979" w:type="pct"/>
            <w:gridSpan w:val="6"/>
            <w:vAlign w:val="top"/>
          </w:tcPr>
          <w:p>
            <w:pPr>
              <w:pStyle w:val="17"/>
              <w:bidi w:val="0"/>
              <w:jc w:val="both"/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exact"/>
        </w:trPr>
        <w:tc>
          <w:tcPr>
            <w:tcW w:w="1020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项目主要</w:t>
            </w:r>
            <w:r>
              <w:rPr>
                <w:rFonts w:hint="default"/>
              </w:rPr>
              <w:t>内容</w:t>
            </w:r>
          </w:p>
        </w:tc>
        <w:tc>
          <w:tcPr>
            <w:tcW w:w="3979" w:type="pct"/>
            <w:gridSpan w:val="6"/>
            <w:vAlign w:val="top"/>
          </w:tcPr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包括项目背景、工艺技术路线、难点及创新点、建设内容等。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</w:trPr>
        <w:tc>
          <w:tcPr>
            <w:tcW w:w="1020" w:type="pct"/>
            <w:gridSpan w:val="2"/>
            <w:vAlign w:val="center"/>
          </w:tcPr>
          <w:p>
            <w:pPr>
              <w:pStyle w:val="17"/>
              <w:bidi w:val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经济社会效益</w:t>
            </w:r>
          </w:p>
        </w:tc>
        <w:tc>
          <w:tcPr>
            <w:tcW w:w="3979" w:type="pct"/>
            <w:gridSpan w:val="6"/>
            <w:vAlign w:val="center"/>
          </w:tcPr>
          <w:p>
            <w:pPr>
              <w:pStyle w:val="17"/>
              <w:bidi w:val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</w:t>
            </w:r>
            <w:r>
              <w:rPr>
                <w:rFonts w:hint="default"/>
              </w:rPr>
              <w:t>节能、</w:t>
            </w:r>
            <w:r>
              <w:rPr>
                <w:rFonts w:hint="eastAsia"/>
                <w:lang w:eastAsia="zh-CN"/>
              </w:rPr>
              <w:t>降碳、</w:t>
            </w:r>
            <w:r>
              <w:rPr>
                <w:rFonts w:hint="default"/>
              </w:rPr>
              <w:t>节水、减排、降低原材料消耗</w:t>
            </w:r>
            <w:r>
              <w:rPr>
                <w:rFonts w:hint="eastAsia"/>
                <w:lang w:val="en-US" w:eastAsia="zh-CN"/>
              </w:rPr>
              <w:t>和利税</w:t>
            </w:r>
            <w:r>
              <w:rPr>
                <w:rFonts w:hint="default"/>
              </w:rPr>
              <w:t>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000" w:type="pct"/>
            <w:gridSpan w:val="8"/>
            <w:vAlign w:val="center"/>
          </w:tcPr>
          <w:p>
            <w:pPr>
              <w:pStyle w:val="17"/>
              <w:bidi w:val="0"/>
              <w:jc w:val="both"/>
              <w:rPr>
                <w:rFonts w:hint="default"/>
              </w:rPr>
            </w:pPr>
            <w:r>
              <w:rPr>
                <w:rFonts w:hint="default"/>
                <w:b/>
                <w:bCs/>
                <w:lang w:eastAsia="zh-CN"/>
              </w:rPr>
              <w:t>三</w:t>
            </w:r>
            <w:r>
              <w:rPr>
                <w:rFonts w:hint="default"/>
                <w:b/>
                <w:bCs/>
              </w:rPr>
              <w:t>、承诺申明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exact"/>
        </w:trPr>
        <w:tc>
          <w:tcPr>
            <w:tcW w:w="5000" w:type="pct"/>
            <w:gridSpan w:val="8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</w:p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</w:rPr>
              <w:t>申报单位（</w:t>
            </w:r>
            <w:r>
              <w:rPr>
                <w:rFonts w:hint="eastAsia"/>
                <w:lang w:val="en-US" w:eastAsia="zh-CN"/>
              </w:rPr>
              <w:t>公</w:t>
            </w:r>
            <w:r>
              <w:rPr>
                <w:rFonts w:hint="default"/>
              </w:rPr>
              <w:t>章）</w:t>
            </w:r>
          </w:p>
          <w:p>
            <w:pPr>
              <w:pStyle w:val="17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default"/>
              </w:rPr>
              <w:t>年   月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lang w:eastAsia="zh-CN"/>
        </w:rPr>
        <w:br w:type="page"/>
      </w:r>
    </w:p>
    <w:p>
      <w:pPr>
        <w:widowControl/>
        <w:bidi w:val="0"/>
        <w:snapToGrid w:val="0"/>
        <w:spacing w:before="580" w:beforeLines="200" w:afterLines="0" w:line="620" w:lineRule="exact"/>
        <w:ind w:firstLine="0" w:firstLineChars="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85148-E9DD-43B4-9B09-65DE3E4D85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8E261E-C1BD-499C-A0AE-34BB81173E1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E2E1A0-C1E9-4BC8-8FC8-52F6EE2CBE5B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59C9B5-7C1F-452E-9E88-3D190638DA41}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62BC58A-E781-4CE0-AC8A-596703B1BE8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mFiM2YyYjE1MjJmZWE2MDQxYWQzMzQxMjFmYTAifQ=="/>
  </w:docVars>
  <w:rsids>
    <w:rsidRoot w:val="00716EC9"/>
    <w:rsid w:val="000A4FC4"/>
    <w:rsid w:val="000B3D70"/>
    <w:rsid w:val="00112789"/>
    <w:rsid w:val="001719E2"/>
    <w:rsid w:val="001D469B"/>
    <w:rsid w:val="00214AED"/>
    <w:rsid w:val="0024338A"/>
    <w:rsid w:val="00265AC0"/>
    <w:rsid w:val="002667B5"/>
    <w:rsid w:val="003072A6"/>
    <w:rsid w:val="00361314"/>
    <w:rsid w:val="00376EBD"/>
    <w:rsid w:val="003E5037"/>
    <w:rsid w:val="003F2D27"/>
    <w:rsid w:val="00536044"/>
    <w:rsid w:val="00553728"/>
    <w:rsid w:val="006362F3"/>
    <w:rsid w:val="00677861"/>
    <w:rsid w:val="00716EC9"/>
    <w:rsid w:val="00747FE7"/>
    <w:rsid w:val="0081029A"/>
    <w:rsid w:val="008C4920"/>
    <w:rsid w:val="008C5240"/>
    <w:rsid w:val="008D74A9"/>
    <w:rsid w:val="00912359"/>
    <w:rsid w:val="009171A5"/>
    <w:rsid w:val="009836F8"/>
    <w:rsid w:val="00A41ABF"/>
    <w:rsid w:val="00A71BFC"/>
    <w:rsid w:val="00A966A5"/>
    <w:rsid w:val="00AB7AD1"/>
    <w:rsid w:val="00AC043B"/>
    <w:rsid w:val="00AD2742"/>
    <w:rsid w:val="00B01145"/>
    <w:rsid w:val="00B02915"/>
    <w:rsid w:val="00CA17BC"/>
    <w:rsid w:val="00CA36EB"/>
    <w:rsid w:val="00CB43A4"/>
    <w:rsid w:val="00D83067"/>
    <w:rsid w:val="00FA5D19"/>
    <w:rsid w:val="00FE1375"/>
    <w:rsid w:val="00FF74FA"/>
    <w:rsid w:val="020E722B"/>
    <w:rsid w:val="044A30E3"/>
    <w:rsid w:val="0539563E"/>
    <w:rsid w:val="06370B39"/>
    <w:rsid w:val="076022B1"/>
    <w:rsid w:val="078A0CF5"/>
    <w:rsid w:val="07C427CC"/>
    <w:rsid w:val="07EA0E72"/>
    <w:rsid w:val="0BBA4D4D"/>
    <w:rsid w:val="0DC07141"/>
    <w:rsid w:val="0E10604C"/>
    <w:rsid w:val="0E990B1B"/>
    <w:rsid w:val="139A205D"/>
    <w:rsid w:val="14346AB8"/>
    <w:rsid w:val="14CE4BC6"/>
    <w:rsid w:val="1DA54FE0"/>
    <w:rsid w:val="20CB6E6D"/>
    <w:rsid w:val="25997FDC"/>
    <w:rsid w:val="28C57937"/>
    <w:rsid w:val="3103697D"/>
    <w:rsid w:val="31760BD5"/>
    <w:rsid w:val="31922C55"/>
    <w:rsid w:val="35A460F2"/>
    <w:rsid w:val="3AA63874"/>
    <w:rsid w:val="3B7B1805"/>
    <w:rsid w:val="3C601127"/>
    <w:rsid w:val="498B5309"/>
    <w:rsid w:val="4BBC07D8"/>
    <w:rsid w:val="4CFE326D"/>
    <w:rsid w:val="4E5945A0"/>
    <w:rsid w:val="4FDC6ED7"/>
    <w:rsid w:val="51DF2AFB"/>
    <w:rsid w:val="57E10D6C"/>
    <w:rsid w:val="5A9D1BF8"/>
    <w:rsid w:val="5C0E0868"/>
    <w:rsid w:val="60FE554C"/>
    <w:rsid w:val="65E730F5"/>
    <w:rsid w:val="700233CF"/>
    <w:rsid w:val="76796686"/>
    <w:rsid w:val="77F42B56"/>
    <w:rsid w:val="7BC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</w:pPr>
    <w:rPr>
      <w:rFonts w:eastAsia="方正小标宋简体" w:cs="Times New Roman"/>
      <w:bCs/>
      <w:sz w:val="44"/>
      <w:szCs w:val="32"/>
    </w:rPr>
  </w:style>
  <w:style w:type="paragraph" w:styleId="7">
    <w:name w:val="Body Text First Indent"/>
    <w:basedOn w:val="2"/>
    <w:next w:val="1"/>
    <w:qFormat/>
    <w:uiPriority w:val="0"/>
    <w:pPr>
      <w:widowControl w:val="0"/>
      <w:spacing w:before="40" w:after="40" w:line="240" w:lineRule="auto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标题 1 Char"/>
    <w:link w:val="3"/>
    <w:qFormat/>
    <w:uiPriority w:val="0"/>
    <w:rPr>
      <w:b/>
      <w:kern w:val="44"/>
      <w:sz w:val="44"/>
    </w:rPr>
  </w:style>
  <w:style w:type="paragraph" w:customStyle="1" w:styleId="17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hint="default" w:ascii="Times New Roman" w:hAnsi="Times New Roman" w:eastAsia="仿宋" w:cs="楷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B85B82-B981-49CF-919D-0EFEDFE3C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783</Words>
  <Characters>849</Characters>
  <Lines>12</Lines>
  <Paragraphs>3</Paragraphs>
  <TotalTime>2</TotalTime>
  <ScaleCrop>false</ScaleCrop>
  <LinksUpToDate>false</LinksUpToDate>
  <CharactersWithSpaces>877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2023-06-19T09:17:00Z</dcterms:created>
  <dc:creator>Liu</dc:creator>
  <cp:lastModifiedBy>尘夏</cp:lastModifiedBy>
  <cp:lastPrinted>2024-03-22T08:39:00Z</cp:lastPrinted>
  <dcterms:modified xsi:type="dcterms:W3CDTF">2024-03-26T08:46:40Z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58AC1EBDAB5642FA9AE36E099D3A8A05_13</vt:lpwstr>
  </property>
</Properties>
</file>