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firstLine="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bookmarkStart w:id="0" w:name="_Hlk116308693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  <w:bookmarkStart w:id="1" w:name="_GoBack"/>
      <w:bookmarkEnd w:id="1"/>
    </w:p>
    <w:p>
      <w:pPr>
        <w:pStyle w:val="17"/>
        <w:spacing w:line="560" w:lineRule="exact"/>
        <w:ind w:right="1065" w:rightChars="355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pStyle w:val="17"/>
        <w:spacing w:line="560" w:lineRule="exact"/>
        <w:ind w:right="1065" w:rightChars="355"/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8"/>
          <w:szCs w:val="48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8"/>
          <w:szCs w:val="48"/>
        </w:rPr>
        <w:t>河南省“专创融合”特色示范课程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8"/>
          <w:szCs w:val="48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8"/>
          <w:szCs w:val="48"/>
        </w:rPr>
        <w:t>立项申报书</w:t>
      </w:r>
    </w:p>
    <w:p>
      <w:pPr>
        <w:spacing w:line="256" w:lineRule="auto"/>
        <w:ind w:left="73" w:right="5" w:hanging="10"/>
        <w:rPr>
          <w:rFonts w:hAnsi="仿宋_GB2312" w:cs="仿宋_GB2312"/>
          <w:sz w:val="32"/>
          <w:szCs w:val="32"/>
        </w:rPr>
      </w:pPr>
    </w:p>
    <w:p>
      <w:pPr>
        <w:spacing w:line="256" w:lineRule="auto"/>
        <w:ind w:left="73" w:right="5" w:hanging="10"/>
        <w:rPr>
          <w:rFonts w:hAnsi="仿宋_GB2312" w:cs="仿宋_GB2312"/>
          <w:sz w:val="32"/>
          <w:szCs w:val="32"/>
        </w:rPr>
      </w:pPr>
    </w:p>
    <w:p>
      <w:pPr>
        <w:spacing w:after="293" w:afterLines="50" w:line="240" w:lineRule="atLeast"/>
        <w:ind w:firstLine="1440" w:firstLineChars="400"/>
        <w:rPr>
          <w:rFonts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单    位：</w:t>
      </w:r>
      <w:r>
        <w:rPr>
          <w:rFonts w:hint="eastAsia" w:hAnsi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after="293" w:afterLines="50" w:line="240" w:lineRule="atLeast"/>
        <w:ind w:firstLine="1440" w:firstLineChars="400"/>
        <w:rPr>
          <w:rFonts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课程名称：</w:t>
      </w:r>
      <w:r>
        <w:rPr>
          <w:rFonts w:hint="eastAsia" w:hAnsi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after="293" w:afterLines="50" w:line="240" w:lineRule="atLeast"/>
        <w:ind w:firstLine="1440" w:firstLineChars="400"/>
        <w:rPr>
          <w:rFonts w:hAnsi="仿宋_GB2312" w:cs="仿宋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主 持 人</w:t>
      </w:r>
      <w:r>
        <w:rPr>
          <w:rFonts w:hint="eastAsia" w:hAnsi="仿宋_GB2312" w:cs="仿宋_GB2312"/>
          <w:sz w:val="32"/>
          <w:szCs w:val="32"/>
        </w:rPr>
        <w:t>：</w:t>
      </w:r>
      <w:r>
        <w:rPr>
          <w:rFonts w:hint="eastAsia" w:hAnsi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after="293" w:afterLines="50" w:line="240" w:lineRule="atLeast"/>
        <w:ind w:firstLine="1440" w:firstLineChars="400"/>
        <w:rPr>
          <w:rFonts w:hAnsi="仿宋_GB2312" w:cs="仿宋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联系电话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hAnsi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after="293" w:afterLines="50" w:line="240" w:lineRule="atLeast"/>
        <w:ind w:firstLine="1440" w:firstLineChars="400"/>
        <w:rPr>
          <w:rFonts w:hAnsi="仿宋_GB2312" w:cs="仿宋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申报日期：</w:t>
      </w:r>
      <w:r>
        <w:rPr>
          <w:rFonts w:hint="eastAsia" w:hAnsi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after="293" w:afterLines="50" w:line="240" w:lineRule="atLeast"/>
        <w:rPr>
          <w:rFonts w:hAnsi="仿宋_GB2312" w:cs="仿宋_GB2312"/>
          <w:sz w:val="32"/>
          <w:szCs w:val="32"/>
        </w:rPr>
      </w:pPr>
    </w:p>
    <w:p>
      <w:pPr>
        <w:spacing w:after="293" w:afterLines="50" w:line="240" w:lineRule="atLeast"/>
        <w:rPr>
          <w:rFonts w:hAnsi="仿宋_GB2312" w:cs="仿宋_GB2312"/>
          <w:sz w:val="32"/>
          <w:szCs w:val="32"/>
        </w:rPr>
      </w:pPr>
    </w:p>
    <w:p>
      <w:pPr>
        <w:pStyle w:val="3"/>
        <w:widowControl/>
        <w:spacing w:after="0" w:line="240" w:lineRule="auto"/>
        <w:jc w:val="center"/>
        <w:rPr>
          <w:rFonts w:ascii="楷体_GB2312" w:hAnsi="楷体_GB2312" w:eastAsia="楷体_GB2312" w:cs="楷体_GB2312"/>
          <w:b w:val="0"/>
          <w:bCs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河南省教育厅制</w:t>
      </w:r>
    </w:p>
    <w:p>
      <w:pPr>
        <w:widowControl/>
        <w:jc w:val="center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2024年1月</w:t>
      </w:r>
    </w:p>
    <w:p>
      <w:pPr>
        <w:widowControl/>
        <w:jc w:val="center"/>
        <w:rPr>
          <w:rFonts w:ascii="楷体_GB2312" w:hAnsi="楷体_GB2312" w:eastAsia="楷体_GB2312" w:cs="楷体_GB2312"/>
          <w:sz w:val="36"/>
          <w:szCs w:val="36"/>
        </w:rPr>
      </w:pPr>
    </w:p>
    <w:p>
      <w:pPr>
        <w:widowControl/>
        <w:jc w:val="center"/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一、课程基本信息 </w:t>
      </w:r>
    </w:p>
    <w:tbl>
      <w:tblPr>
        <w:tblStyle w:val="19"/>
        <w:tblW w:w="9090" w:type="dxa"/>
        <w:jc w:val="center"/>
        <w:tblLayout w:type="autofit"/>
        <w:tblCellMar>
          <w:top w:w="83" w:type="dxa"/>
          <w:left w:w="108" w:type="dxa"/>
          <w:bottom w:w="0" w:type="dxa"/>
          <w:right w:w="0" w:type="dxa"/>
        </w:tblCellMar>
      </w:tblPr>
      <w:tblGrid>
        <w:gridCol w:w="1899"/>
        <w:gridCol w:w="2506"/>
        <w:gridCol w:w="2589"/>
        <w:gridCol w:w="2096"/>
      </w:tblGrid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8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8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hAnsi="宋体"/>
                <w:sz w:val="24"/>
                <w:szCs w:val="24"/>
                <w:lang w:bidi="ar"/>
              </w:rPr>
              <w:t>专业必修/</w:t>
            </w:r>
            <w:r>
              <w:rPr>
                <w:rFonts w:hint="eastAsia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hAnsi="宋体"/>
                <w:sz w:val="24"/>
                <w:szCs w:val="24"/>
                <w:lang w:bidi="ar"/>
              </w:rPr>
              <w:t>限选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学时/学分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实践课时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8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课程容量（人）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2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开课专业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7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495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专创融合课程建设总体思路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7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007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课程建设</w:t>
            </w:r>
          </w:p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现有条件和优势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简述课程与创新创业教育深度融合的现有基础。</w:t>
            </w:r>
          </w:p>
          <w:p>
            <w:pPr>
              <w:tabs>
                <w:tab w:val="left" w:pos="1122"/>
              </w:tabs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二、课程建设内容 </w:t>
      </w:r>
    </w:p>
    <w:tbl>
      <w:tblPr>
        <w:tblStyle w:val="19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86" w:hRule="atLeast"/>
          <w:jc w:val="center"/>
        </w:trPr>
        <w:tc>
          <w:tcPr>
            <w:tcW w:w="9097" w:type="dxa"/>
            <w:shd w:val="clear" w:color="auto" w:fill="auto"/>
          </w:tcPr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1.课程定位与教学目标（简述该课程的教学目标，如重点传授学生的知识、培养学生的能力和技能、塑造的价值理念等）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2.教学内容（专业知识内容，创新创业知识内容，及其对应关系）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3.教学设计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4.创新实践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5.教学方法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6.教学考核方法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7.团队分工安排（参与人员具体分工安排）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8.预期效果和标志性成果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更多内容可以支撑材料形式给出。</w:t>
            </w:r>
          </w:p>
          <w:p>
            <w:pPr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三、人员信息 </w:t>
      </w:r>
    </w:p>
    <w:tbl>
      <w:tblPr>
        <w:tblStyle w:val="19"/>
        <w:tblW w:w="9091" w:type="dxa"/>
        <w:jc w:val="center"/>
        <w:tblLayout w:type="autofit"/>
        <w:tblCellMar>
          <w:top w:w="47" w:type="dxa"/>
          <w:left w:w="94" w:type="dxa"/>
          <w:bottom w:w="0" w:type="dxa"/>
          <w:right w:w="34" w:type="dxa"/>
        </w:tblCellMar>
      </w:tblPr>
      <w:tblGrid>
        <w:gridCol w:w="859"/>
        <w:gridCol w:w="391"/>
        <w:gridCol w:w="1460"/>
        <w:gridCol w:w="103"/>
        <w:gridCol w:w="1051"/>
        <w:gridCol w:w="436"/>
        <w:gridCol w:w="36"/>
        <w:gridCol w:w="1333"/>
        <w:gridCol w:w="623"/>
        <w:gridCol w:w="168"/>
        <w:gridCol w:w="607"/>
        <w:gridCol w:w="2024"/>
      </w:tblGrid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71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课程负责人信息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24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姓名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45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性别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 xml:space="preserve">年龄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24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学历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45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学位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电话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24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 xml:space="preserve">职称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45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职务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邮箱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86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教学或研究专长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6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5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0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 xml:space="preserve">是否有行业企业经历 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hAnsi="宋体"/>
                <w:sz w:val="24"/>
                <w:szCs w:val="24"/>
                <w:lang w:bidi="ar"/>
              </w:rPr>
              <w:t>是/</w:t>
            </w:r>
            <w:r>
              <w:rPr>
                <w:rFonts w:hint="eastAsia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hAnsi="宋体"/>
                <w:sz w:val="24"/>
                <w:szCs w:val="24"/>
                <w:lang w:bidi="ar"/>
              </w:rPr>
              <w:t>否</w:t>
            </w: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jc w:val="lef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创新创业课授课经历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hAnsi="宋体"/>
                <w:sz w:val="24"/>
                <w:szCs w:val="24"/>
                <w:lang w:bidi="ar"/>
              </w:rPr>
              <w:t>有/</w:t>
            </w:r>
            <w:r>
              <w:rPr>
                <w:rFonts w:hint="eastAsia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hAnsi="宋体"/>
                <w:sz w:val="24"/>
                <w:szCs w:val="24"/>
                <w:lang w:bidi="ar"/>
              </w:rPr>
              <w:t>无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108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52" w:lineRule="auto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（近3年专业教学经历；创新创业教学经历、指导学生参与创新创业比赛情况及获奖情况；其他） </w:t>
            </w:r>
          </w:p>
          <w:p>
            <w:pPr>
              <w:spacing w:line="256" w:lineRule="auto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right="76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团队成员信息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3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8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2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50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8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2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8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2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8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2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7621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2" w:lineRule="auto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（团队成员参与专业教学；创新创业教学；创新创业比赛指导和获奖情况；参与科研和教改研究情况；其他）</w:t>
            </w: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四、经费预算（经费需求及使用计划） </w:t>
      </w:r>
    </w:p>
    <w:tbl>
      <w:tblPr>
        <w:tblStyle w:val="19"/>
        <w:tblW w:w="9069" w:type="dxa"/>
        <w:jc w:val="center"/>
        <w:tblLayout w:type="autofit"/>
        <w:tblCellMar>
          <w:top w:w="0" w:type="dxa"/>
          <w:left w:w="212" w:type="dxa"/>
          <w:bottom w:w="0" w:type="dxa"/>
          <w:right w:w="73" w:type="dxa"/>
        </w:tblCellMar>
      </w:tblPr>
      <w:tblGrid>
        <w:gridCol w:w="992"/>
        <w:gridCol w:w="2142"/>
        <w:gridCol w:w="3270"/>
        <w:gridCol w:w="2665"/>
      </w:tblGrid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支出项目名称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支出内容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6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right="2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>五．承诺与责任</w:t>
      </w:r>
    </w:p>
    <w:tbl>
      <w:tblPr>
        <w:tblStyle w:val="19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095" w:type="dxa"/>
          </w:tcPr>
          <w:p>
            <w:pPr>
              <w:widowControl/>
              <w:adjustRightInd w:val="0"/>
              <w:snapToGrid w:val="0"/>
              <w:spacing w:before="293" w:beforeLines="50" w:line="340" w:lineRule="atLeast"/>
              <w:ind w:left="51" w:firstLine="480" w:firstLineChars="200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本人已认真填写并检查所有申报材料，保证内容真实、有效，不存在政治性、思想性、科学性和规范性问题，不违反国家安全和保密的相关规定，知识产权清晰。</w:t>
            </w: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jc w:val="righ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 xml:space="preserve">                          学院负责人（签字）：                    </w:t>
            </w:r>
          </w:p>
          <w:p>
            <w:pPr>
              <w:spacing w:line="320" w:lineRule="exact"/>
              <w:jc w:val="righ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 xml:space="preserve">                                   年   月   日</w:t>
            </w:r>
          </w:p>
        </w:tc>
      </w:tr>
    </w:tbl>
    <w:p>
      <w:pPr>
        <w:rPr>
          <w:rFonts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六、审批意见 </w:t>
      </w:r>
    </w:p>
    <w:tbl>
      <w:tblPr>
        <w:tblStyle w:val="19"/>
        <w:tblW w:w="9096" w:type="dxa"/>
        <w:tblInd w:w="18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9096"/>
      </w:tblGrid>
      <w:tr>
        <w:trPr>
          <w:trHeight w:val="2405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293" w:beforeLines="50" w:line="360" w:lineRule="exact"/>
              <w:rPr>
                <w:rFonts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主管部门意见：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ind w:left="53" w:firstLine="4989" w:firstLineChars="2079"/>
              <w:jc w:val="left"/>
              <w:rPr>
                <w:rFonts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 xml:space="preserve">部门领导签字：   </w:t>
            </w:r>
          </w:p>
          <w:p>
            <w:pPr>
              <w:spacing w:line="320" w:lineRule="exact"/>
              <w:ind w:firstLine="5520" w:firstLineChars="2300"/>
              <w:jc w:val="left"/>
              <w:rPr>
                <w:rFonts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（公章）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1738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293" w:beforeLines="50" w:line="360" w:lineRule="exact"/>
              <w:rPr>
                <w:rFonts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学校意见：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ind w:left="53" w:firstLine="4989" w:firstLineChars="2079"/>
              <w:jc w:val="left"/>
              <w:rPr>
                <w:rFonts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主管校领导签字：</w:t>
            </w:r>
          </w:p>
          <w:p>
            <w:pPr>
              <w:spacing w:line="320" w:lineRule="exact"/>
              <w:ind w:left="53" w:firstLine="5709" w:firstLineChars="2379"/>
              <w:jc w:val="left"/>
              <w:rPr>
                <w:rFonts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（公章）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 xml:space="preserve">  年    月    日</w:t>
            </w:r>
          </w:p>
        </w:tc>
      </w:tr>
    </w:tbl>
    <w:p>
      <w:pPr>
        <w:rPr>
          <w:rFonts w:hAnsi="仿宋_GB2312" w:cs="仿宋_GB2312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bookmarkEnd w:id="0"/>
    <w:p>
      <w:pPr>
        <w:ind w:firstLine="320" w:firstLineChars="100"/>
        <w:rPr>
          <w:sz w:val="32"/>
          <w:szCs w:val="32"/>
        </w:rPr>
      </w:pPr>
    </w:p>
    <w:sectPr>
      <w:footerReference r:id="rId5" w:type="default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27016B-9CB9-47E4-9D0A-F4E800DA6B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C92232-1957-42BF-ADBA-411E59192FA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C62C4C8-1F3B-4957-ABFD-7E9C4E98874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B6CB01-EFE1-4F12-8421-D79C92EE229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ED2CF498-611E-4716-AA35-DCD0215DD5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3"/>
        <w:sz w:val="30"/>
        <w:szCs w:val="30"/>
      </w:rPr>
    </w:pPr>
    <w:r>
      <w:rPr>
        <w:rStyle w:val="23"/>
        <w:rFonts w:hint="eastAsia"/>
        <w:sz w:val="30"/>
        <w:szCs w:val="30"/>
      </w:rPr>
      <w:t xml:space="preserve">— </w:t>
    </w:r>
    <w:r>
      <w:rPr>
        <w:rStyle w:val="23"/>
        <w:rFonts w:hint="eastAsia"/>
        <w:sz w:val="30"/>
        <w:szCs w:val="30"/>
      </w:rPr>
      <w:fldChar w:fldCharType="begin"/>
    </w:r>
    <w:r>
      <w:rPr>
        <w:rStyle w:val="23"/>
        <w:rFonts w:hint="eastAsia"/>
        <w:sz w:val="30"/>
        <w:szCs w:val="30"/>
      </w:rPr>
      <w:instrText xml:space="preserve"> PAGE </w:instrText>
    </w:r>
    <w:r>
      <w:rPr>
        <w:rStyle w:val="23"/>
        <w:rFonts w:hint="eastAsia"/>
        <w:sz w:val="30"/>
        <w:szCs w:val="30"/>
      </w:rPr>
      <w:fldChar w:fldCharType="separate"/>
    </w:r>
    <w:r>
      <w:rPr>
        <w:rStyle w:val="23"/>
        <w:sz w:val="30"/>
        <w:szCs w:val="30"/>
      </w:rPr>
      <w:t>2</w:t>
    </w:r>
    <w:r>
      <w:rPr>
        <w:rStyle w:val="23"/>
        <w:rFonts w:hint="eastAsia"/>
        <w:sz w:val="30"/>
        <w:szCs w:val="30"/>
      </w:rPr>
      <w:fldChar w:fldCharType="end"/>
    </w:r>
    <w:r>
      <w:rPr>
        <w:rStyle w:val="23"/>
        <w:rFonts w:hint="eastAsia"/>
        <w:sz w:val="30"/>
        <w:szCs w:val="30"/>
      </w:rPr>
      <w:t xml:space="preserve"> —</w: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3"/>
        <w:sz w:val="30"/>
        <w:szCs w:val="30"/>
      </w:rPr>
    </w:pPr>
    <w:r>
      <w:rPr>
        <w:rStyle w:val="23"/>
        <w:rFonts w:hint="eastAsia"/>
        <w:sz w:val="30"/>
        <w:szCs w:val="30"/>
      </w:rPr>
      <w:t xml:space="preserve">— </w:t>
    </w:r>
    <w:r>
      <w:rPr>
        <w:rStyle w:val="23"/>
        <w:rFonts w:hint="eastAsia"/>
        <w:sz w:val="30"/>
        <w:szCs w:val="30"/>
      </w:rPr>
      <w:fldChar w:fldCharType="begin"/>
    </w:r>
    <w:r>
      <w:rPr>
        <w:rStyle w:val="23"/>
        <w:rFonts w:hint="eastAsia"/>
        <w:sz w:val="30"/>
        <w:szCs w:val="30"/>
      </w:rPr>
      <w:instrText xml:space="preserve"> PAGE </w:instrText>
    </w:r>
    <w:r>
      <w:rPr>
        <w:rStyle w:val="23"/>
        <w:rFonts w:hint="eastAsia"/>
        <w:sz w:val="30"/>
        <w:szCs w:val="30"/>
      </w:rPr>
      <w:fldChar w:fldCharType="separate"/>
    </w:r>
    <w:r>
      <w:rPr>
        <w:rStyle w:val="23"/>
        <w:sz w:val="30"/>
        <w:szCs w:val="30"/>
      </w:rPr>
      <w:t>16</w:t>
    </w:r>
    <w:r>
      <w:rPr>
        <w:rStyle w:val="23"/>
        <w:rFonts w:hint="eastAsia"/>
        <w:sz w:val="30"/>
        <w:szCs w:val="30"/>
      </w:rPr>
      <w:fldChar w:fldCharType="end"/>
    </w:r>
    <w:r>
      <w:rPr>
        <w:rStyle w:val="23"/>
        <w:rFonts w:hint="eastAsia"/>
        <w:sz w:val="30"/>
        <w:szCs w:val="30"/>
      </w:rPr>
      <w:t xml:space="preserve"> —</w:t>
    </w:r>
  </w:p>
  <w:p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M4ZWU5YTdlYzM3ODllNjllNzI1ZmM2OGZkZDQ4NWYifQ=="/>
    <w:docVar w:name="KGWebUrl" w:val="http://oa.jyt.henan.gov.cn:80/seeyon/officeservlet"/>
  </w:docVars>
  <w:rsids>
    <w:rsidRoot w:val="0091176D"/>
    <w:rsid w:val="0000283A"/>
    <w:rsid w:val="00005DB4"/>
    <w:rsid w:val="000271D2"/>
    <w:rsid w:val="00037EBB"/>
    <w:rsid w:val="00041DBA"/>
    <w:rsid w:val="00045AE0"/>
    <w:rsid w:val="000476CD"/>
    <w:rsid w:val="00084450"/>
    <w:rsid w:val="00093538"/>
    <w:rsid w:val="00096BA2"/>
    <w:rsid w:val="000A3AF5"/>
    <w:rsid w:val="000D0294"/>
    <w:rsid w:val="000D6146"/>
    <w:rsid w:val="000E5BE0"/>
    <w:rsid w:val="000E6C62"/>
    <w:rsid w:val="000F1DEB"/>
    <w:rsid w:val="00141633"/>
    <w:rsid w:val="00151486"/>
    <w:rsid w:val="001766BC"/>
    <w:rsid w:val="0017726E"/>
    <w:rsid w:val="00177C5F"/>
    <w:rsid w:val="001941D1"/>
    <w:rsid w:val="001A467E"/>
    <w:rsid w:val="001A7E0F"/>
    <w:rsid w:val="001D2B01"/>
    <w:rsid w:val="001D5C4D"/>
    <w:rsid w:val="001F7D0A"/>
    <w:rsid w:val="00203024"/>
    <w:rsid w:val="00210325"/>
    <w:rsid w:val="00223C65"/>
    <w:rsid w:val="00242D0F"/>
    <w:rsid w:val="00244220"/>
    <w:rsid w:val="00253B70"/>
    <w:rsid w:val="00255749"/>
    <w:rsid w:val="00263D88"/>
    <w:rsid w:val="00266F20"/>
    <w:rsid w:val="0027762E"/>
    <w:rsid w:val="002877BD"/>
    <w:rsid w:val="002B16E2"/>
    <w:rsid w:val="002B2843"/>
    <w:rsid w:val="002E1E65"/>
    <w:rsid w:val="002E2927"/>
    <w:rsid w:val="00316A73"/>
    <w:rsid w:val="00320C49"/>
    <w:rsid w:val="00342140"/>
    <w:rsid w:val="0034481B"/>
    <w:rsid w:val="00361E7F"/>
    <w:rsid w:val="00365FA9"/>
    <w:rsid w:val="00367FD8"/>
    <w:rsid w:val="00377612"/>
    <w:rsid w:val="00382F61"/>
    <w:rsid w:val="00383A56"/>
    <w:rsid w:val="003904CE"/>
    <w:rsid w:val="003967C2"/>
    <w:rsid w:val="003C5EB1"/>
    <w:rsid w:val="003C637D"/>
    <w:rsid w:val="003C7521"/>
    <w:rsid w:val="003F27BB"/>
    <w:rsid w:val="003F27E4"/>
    <w:rsid w:val="00427D80"/>
    <w:rsid w:val="00441F58"/>
    <w:rsid w:val="00467CFC"/>
    <w:rsid w:val="004704A1"/>
    <w:rsid w:val="0047371B"/>
    <w:rsid w:val="00481BA8"/>
    <w:rsid w:val="00482A18"/>
    <w:rsid w:val="004842D7"/>
    <w:rsid w:val="00493832"/>
    <w:rsid w:val="00496512"/>
    <w:rsid w:val="004A219E"/>
    <w:rsid w:val="004A3C52"/>
    <w:rsid w:val="004C47AB"/>
    <w:rsid w:val="004D7BA2"/>
    <w:rsid w:val="004E187D"/>
    <w:rsid w:val="004F3829"/>
    <w:rsid w:val="00501B0E"/>
    <w:rsid w:val="005107DD"/>
    <w:rsid w:val="0051220B"/>
    <w:rsid w:val="005130CA"/>
    <w:rsid w:val="0051487F"/>
    <w:rsid w:val="00542F45"/>
    <w:rsid w:val="00576ED9"/>
    <w:rsid w:val="005A4A25"/>
    <w:rsid w:val="005D4FC1"/>
    <w:rsid w:val="0060102F"/>
    <w:rsid w:val="006131C1"/>
    <w:rsid w:val="0065028B"/>
    <w:rsid w:val="00651795"/>
    <w:rsid w:val="00653695"/>
    <w:rsid w:val="00662C2D"/>
    <w:rsid w:val="00665E76"/>
    <w:rsid w:val="00672F13"/>
    <w:rsid w:val="0069432B"/>
    <w:rsid w:val="00694F6D"/>
    <w:rsid w:val="006A49CF"/>
    <w:rsid w:val="006A5849"/>
    <w:rsid w:val="006B2C03"/>
    <w:rsid w:val="006B35A1"/>
    <w:rsid w:val="006C11C1"/>
    <w:rsid w:val="006D5167"/>
    <w:rsid w:val="006E6FE8"/>
    <w:rsid w:val="006F294F"/>
    <w:rsid w:val="00705A1F"/>
    <w:rsid w:val="00732913"/>
    <w:rsid w:val="00736B93"/>
    <w:rsid w:val="00742541"/>
    <w:rsid w:val="00745DFC"/>
    <w:rsid w:val="00760BF2"/>
    <w:rsid w:val="00771C73"/>
    <w:rsid w:val="007A7877"/>
    <w:rsid w:val="007C65E7"/>
    <w:rsid w:val="007D4733"/>
    <w:rsid w:val="007D6BBB"/>
    <w:rsid w:val="0081265D"/>
    <w:rsid w:val="00812BDA"/>
    <w:rsid w:val="00891D25"/>
    <w:rsid w:val="008A1C0A"/>
    <w:rsid w:val="008B7AA0"/>
    <w:rsid w:val="008D3989"/>
    <w:rsid w:val="008D598D"/>
    <w:rsid w:val="008D650A"/>
    <w:rsid w:val="008E37FD"/>
    <w:rsid w:val="008E6A89"/>
    <w:rsid w:val="008E7A43"/>
    <w:rsid w:val="0091176D"/>
    <w:rsid w:val="00916725"/>
    <w:rsid w:val="0095329C"/>
    <w:rsid w:val="0095788B"/>
    <w:rsid w:val="0096126A"/>
    <w:rsid w:val="009776C1"/>
    <w:rsid w:val="00990C48"/>
    <w:rsid w:val="00995BDD"/>
    <w:rsid w:val="009B2416"/>
    <w:rsid w:val="009C28F1"/>
    <w:rsid w:val="009D4507"/>
    <w:rsid w:val="009F0438"/>
    <w:rsid w:val="009F216A"/>
    <w:rsid w:val="00A06633"/>
    <w:rsid w:val="00A10390"/>
    <w:rsid w:val="00A43C71"/>
    <w:rsid w:val="00A456FF"/>
    <w:rsid w:val="00A470A0"/>
    <w:rsid w:val="00A6476C"/>
    <w:rsid w:val="00A64DAD"/>
    <w:rsid w:val="00A737FA"/>
    <w:rsid w:val="00A75843"/>
    <w:rsid w:val="00A77C60"/>
    <w:rsid w:val="00A807DC"/>
    <w:rsid w:val="00A8434B"/>
    <w:rsid w:val="00AB59D6"/>
    <w:rsid w:val="00AF4AA9"/>
    <w:rsid w:val="00B02B4D"/>
    <w:rsid w:val="00B11EC8"/>
    <w:rsid w:val="00B20840"/>
    <w:rsid w:val="00B51B71"/>
    <w:rsid w:val="00B64D4B"/>
    <w:rsid w:val="00BB0093"/>
    <w:rsid w:val="00BB01D6"/>
    <w:rsid w:val="00BB5EE1"/>
    <w:rsid w:val="00BC1CD2"/>
    <w:rsid w:val="00BE06FC"/>
    <w:rsid w:val="00BF6FFA"/>
    <w:rsid w:val="00C24865"/>
    <w:rsid w:val="00C276F0"/>
    <w:rsid w:val="00C37C24"/>
    <w:rsid w:val="00C46377"/>
    <w:rsid w:val="00C54C17"/>
    <w:rsid w:val="00C56B40"/>
    <w:rsid w:val="00C65F75"/>
    <w:rsid w:val="00C67F94"/>
    <w:rsid w:val="00C714CE"/>
    <w:rsid w:val="00C761A6"/>
    <w:rsid w:val="00C7770D"/>
    <w:rsid w:val="00C83E8C"/>
    <w:rsid w:val="00C95395"/>
    <w:rsid w:val="00C955D6"/>
    <w:rsid w:val="00CA31EA"/>
    <w:rsid w:val="00CA49DF"/>
    <w:rsid w:val="00CC607C"/>
    <w:rsid w:val="00CC6998"/>
    <w:rsid w:val="00CE074E"/>
    <w:rsid w:val="00CF001A"/>
    <w:rsid w:val="00CF3F83"/>
    <w:rsid w:val="00D0662B"/>
    <w:rsid w:val="00D06AF3"/>
    <w:rsid w:val="00D171FB"/>
    <w:rsid w:val="00D3106B"/>
    <w:rsid w:val="00D33EBA"/>
    <w:rsid w:val="00D34AD6"/>
    <w:rsid w:val="00D42E96"/>
    <w:rsid w:val="00D44CF9"/>
    <w:rsid w:val="00D46CEB"/>
    <w:rsid w:val="00D51234"/>
    <w:rsid w:val="00D760E1"/>
    <w:rsid w:val="00D808EA"/>
    <w:rsid w:val="00D95919"/>
    <w:rsid w:val="00DC0935"/>
    <w:rsid w:val="00DD0D97"/>
    <w:rsid w:val="00E01FC3"/>
    <w:rsid w:val="00E05C73"/>
    <w:rsid w:val="00E1044D"/>
    <w:rsid w:val="00E21466"/>
    <w:rsid w:val="00E22E20"/>
    <w:rsid w:val="00E35193"/>
    <w:rsid w:val="00E3770F"/>
    <w:rsid w:val="00E42DC9"/>
    <w:rsid w:val="00E44C65"/>
    <w:rsid w:val="00E65F61"/>
    <w:rsid w:val="00E66650"/>
    <w:rsid w:val="00E808AE"/>
    <w:rsid w:val="00E8133F"/>
    <w:rsid w:val="00E87380"/>
    <w:rsid w:val="00EA095C"/>
    <w:rsid w:val="00EF3529"/>
    <w:rsid w:val="00F12CDA"/>
    <w:rsid w:val="00F21366"/>
    <w:rsid w:val="00F2223A"/>
    <w:rsid w:val="00F30B64"/>
    <w:rsid w:val="00F37427"/>
    <w:rsid w:val="00F408E8"/>
    <w:rsid w:val="00F57540"/>
    <w:rsid w:val="00F90A76"/>
    <w:rsid w:val="00FA2D12"/>
    <w:rsid w:val="00FB1F71"/>
    <w:rsid w:val="00FB4944"/>
    <w:rsid w:val="00FB776D"/>
    <w:rsid w:val="00FE06E8"/>
    <w:rsid w:val="00FE5BF0"/>
    <w:rsid w:val="00FF3880"/>
    <w:rsid w:val="453C1E61"/>
    <w:rsid w:val="4FF3677E"/>
    <w:rsid w:val="555F9318"/>
    <w:rsid w:val="5BEF33E0"/>
    <w:rsid w:val="60780DCA"/>
    <w:rsid w:val="63531A52"/>
    <w:rsid w:val="7777824D"/>
    <w:rsid w:val="7BDCDC9E"/>
    <w:rsid w:val="BFFE82F5"/>
    <w:rsid w:val="C3EDC8F1"/>
    <w:rsid w:val="D78D1920"/>
    <w:rsid w:val="DBF2213B"/>
    <w:rsid w:val="F1DF634B"/>
    <w:rsid w:val="F579E003"/>
    <w:rsid w:val="F7F5DDEB"/>
    <w:rsid w:val="FF6D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eastAsia="宋体" w:cs="Times New Roman"/>
      <w:b/>
      <w:sz w:val="32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0"/>
    <w:pPr>
      <w:widowControl/>
      <w:ind w:firstLine="420" w:firstLineChars="200"/>
    </w:pPr>
    <w:rPr>
      <w:rFonts w:ascii="Calibri" w:eastAsia="宋体" w:cs="Times New Roman"/>
      <w:sz w:val="21"/>
      <w:szCs w:val="20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8">
    <w:name w:val="Body Text Indent"/>
    <w:basedOn w:val="1"/>
    <w:qFormat/>
    <w:uiPriority w:val="0"/>
    <w:pPr>
      <w:spacing w:before="100" w:beforeAutospacing="1" w:after="120"/>
      <w:ind w:left="420" w:leftChars="200"/>
    </w:pPr>
    <w:rPr>
      <w:rFonts w:ascii="Times New Roman" w:hAnsi="Times New Roman" w:cs="Times New Roman"/>
      <w:kern w:val="0"/>
    </w:rPr>
  </w:style>
  <w:style w:type="paragraph" w:styleId="9">
    <w:name w:val="Plain Text"/>
    <w:basedOn w:val="1"/>
    <w:qFormat/>
    <w:uiPriority w:val="0"/>
    <w:rPr>
      <w:rFonts w:hint="eastAsia" w:ascii="宋体" w:hAnsi="Courier New" w:eastAsia="宋体" w:cs="Times New Roman"/>
      <w:sz w:val="24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autoRedefine/>
    <w:unhideWhenUsed/>
    <w:qFormat/>
    <w:uiPriority w:val="0"/>
    <w:pPr>
      <w:suppressAutoHyphens/>
      <w:snapToGrid w:val="0"/>
    </w:pPr>
    <w:rPr>
      <w:rFonts w:eastAsia="宋体" w:cs="Times New Roman"/>
      <w:sz w:val="18"/>
      <w:szCs w:val="18"/>
    </w:rPr>
  </w:style>
  <w:style w:type="paragraph" w:styleId="15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7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/>
      <w:kern w:val="0"/>
      <w:sz w:val="24"/>
      <w:szCs w:val="24"/>
    </w:rPr>
  </w:style>
  <w:style w:type="paragraph" w:styleId="18">
    <w:name w:val="Body Text First Indent"/>
    <w:basedOn w:val="7"/>
    <w:qFormat/>
    <w:uiPriority w:val="0"/>
    <w:pPr>
      <w:ind w:firstLine="420" w:firstLineChars="100"/>
    </w:pPr>
    <w:rPr>
      <w:rFonts w:eastAsia="仿宋_GB2312" w:cs="宋体"/>
      <w:sz w:val="30"/>
      <w:szCs w:val="30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0"/>
    <w:rPr>
      <w:color w:val="0000FF"/>
      <w:u w:val="single"/>
    </w:rPr>
  </w:style>
  <w:style w:type="paragraph" w:customStyle="1" w:styleId="25">
    <w:name w:val="Char Char1"/>
    <w:basedOn w:val="1"/>
    <w:autoRedefine/>
    <w:qFormat/>
    <w:uiPriority w:val="0"/>
    <w:rPr>
      <w:rFonts w:ascii="Times New Roman" w:hAnsi="Times New Roman" w:cs="Times New Roman"/>
      <w:sz w:val="32"/>
      <w:szCs w:val="32"/>
    </w:rPr>
  </w:style>
  <w:style w:type="character" w:customStyle="1" w:styleId="26">
    <w:name w:val="页脚 Char"/>
    <w:link w:val="12"/>
    <w:qFormat/>
    <w:locked/>
    <w:uiPriority w:val="0"/>
    <w:rPr>
      <w:rFonts w:ascii="Calibri" w:hAnsi="Calibri" w:eastAsia="仿宋_GB2312" w:cs="宋体"/>
      <w:kern w:val="2"/>
      <w:sz w:val="18"/>
      <w:szCs w:val="18"/>
      <w:lang w:val="en-US" w:eastAsia="zh-CN" w:bidi="ar-SA"/>
    </w:rPr>
  </w:style>
  <w:style w:type="paragraph" w:customStyle="1" w:styleId="27">
    <w:name w:val="申报表二级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黑体" w:hAnsi="黑体" w:eastAsia="黑体" w:cs="Times New Roman"/>
      <w:bCs/>
      <w:color w:val="000000"/>
      <w:kern w:val="2"/>
      <w:sz w:val="28"/>
      <w:szCs w:val="22"/>
      <w:lang w:val="en-US" w:eastAsia="zh-CN" w:bidi="ar-SA"/>
    </w:rPr>
  </w:style>
  <w:style w:type="paragraph" w:customStyle="1" w:styleId="28">
    <w:name w:val="列出段落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9">
    <w:name w:val="网格型1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15"/>
    <w:autoRedefine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31">
    <w:name w:val="小节标题"/>
    <w:basedOn w:val="1"/>
    <w:next w:val="1"/>
    <w:autoRedefine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</w:rPr>
  </w:style>
  <w:style w:type="character" w:customStyle="1" w:styleId="32">
    <w:name w:val="1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33">
    <w:name w:val="NormalCharacter"/>
    <w:link w:val="34"/>
    <w:autoRedefine/>
    <w:qFormat/>
    <w:uiPriority w:val="0"/>
    <w:rPr>
      <w:rFonts w:eastAsia="仿宋_GB2312"/>
      <w:sz w:val="30"/>
      <w:szCs w:val="30"/>
    </w:rPr>
  </w:style>
  <w:style w:type="paragraph" w:customStyle="1" w:styleId="34">
    <w:name w:val="UserStyle_1"/>
    <w:basedOn w:val="1"/>
    <w:link w:val="33"/>
    <w:autoRedefine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paragraph" w:customStyle="1" w:styleId="35">
    <w:name w:val="列表段落1"/>
    <w:basedOn w:val="1"/>
    <w:autoRedefine/>
    <w:qFormat/>
    <w:uiPriority w:val="0"/>
    <w:pPr>
      <w:widowControl/>
      <w:spacing w:after="145" w:line="259" w:lineRule="auto"/>
      <w:ind w:left="10" w:firstLine="420" w:firstLineChars="200"/>
      <w:jc w:val="left"/>
    </w:pPr>
    <w:rPr>
      <w:rFonts w:ascii="微软雅黑" w:hAnsi="微软雅黑" w:eastAsia="微软雅黑" w:cs="微软雅黑"/>
      <w:color w:val="000000"/>
      <w:sz w:val="24"/>
      <w:szCs w:val="22"/>
    </w:rPr>
  </w:style>
  <w:style w:type="paragraph" w:customStyle="1" w:styleId="36">
    <w:name w:val="179"/>
    <w:basedOn w:val="1"/>
    <w:autoRedefine/>
    <w:qFormat/>
    <w:uiPriority w:val="0"/>
    <w:pPr>
      <w:widowControl/>
      <w:ind w:firstLine="420" w:firstLineChars="200"/>
    </w:pPr>
    <w:rPr>
      <w:rFonts w:eastAsia="宋体" w:cs="Times New Roman"/>
      <w:sz w:val="21"/>
      <w:szCs w:val="22"/>
    </w:rPr>
  </w:style>
  <w:style w:type="paragraph" w:customStyle="1" w:styleId="37">
    <w:name w:val="列出段落11"/>
    <w:basedOn w:val="1"/>
    <w:autoRedefine/>
    <w:qFormat/>
    <w:uiPriority w:val="0"/>
    <w:pPr>
      <w:ind w:firstLine="420" w:firstLineChars="200"/>
    </w:pPr>
    <w:rPr>
      <w:rFonts w:eastAsia="宋体" w:cs="Times New Roman"/>
      <w:sz w:val="21"/>
      <w:szCs w:val="22"/>
    </w:rPr>
  </w:style>
  <w:style w:type="character" w:customStyle="1" w:styleId="38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font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0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</w:rPr>
  </w:style>
  <w:style w:type="paragraph" w:customStyle="1" w:styleId="41">
    <w:name w:val="UserStyle_0"/>
    <w:basedOn w:val="1"/>
    <w:autoRedefine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table" w:customStyle="1" w:styleId="42">
    <w:name w:val="TableGrid"/>
    <w:autoRedefine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18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44">
    <w:name w:val="msolistparagraph"/>
    <w:basedOn w:val="1"/>
    <w:autoRedefine/>
    <w:qFormat/>
    <w:uiPriority w:val="0"/>
    <w:pPr>
      <w:autoSpaceDE w:val="0"/>
      <w:autoSpaceDN w:val="0"/>
      <w:spacing w:before="177" w:after="100" w:afterAutospacing="1"/>
      <w:ind w:left="279" w:firstLine="614"/>
      <w:jc w:val="left"/>
    </w:pPr>
    <w:rPr>
      <w:rFonts w:hAnsi="宋体" w:cs="Times New Roman"/>
      <w:kern w:val="0"/>
      <w:sz w:val="22"/>
      <w:szCs w:val="22"/>
    </w:rPr>
  </w:style>
  <w:style w:type="paragraph" w:customStyle="1" w:styleId="45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46">
    <w:name w:val="普通(网站)11"/>
    <w:basedOn w:val="1"/>
    <w:autoRedefine/>
    <w:qFormat/>
    <w:uiPriority w:val="0"/>
    <w:pPr>
      <w:widowControl/>
      <w:ind w:firstLine="360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47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601"/>
      <w:jc w:val="left"/>
    </w:pPr>
    <w:rPr>
      <w:rFonts w:ascii="Calibri" w:cs="Times New Roman"/>
      <w:sz w:val="18"/>
      <w:szCs w:val="18"/>
    </w:rPr>
  </w:style>
  <w:style w:type="character" w:customStyle="1" w:styleId="48">
    <w:name w:val="页码1"/>
    <w:autoRedefine/>
    <w:qFormat/>
    <w:uiPriority w:val="0"/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customStyle="1" w:styleId="49">
    <w:name w:val="Table caption"/>
    <w:basedOn w:val="1"/>
    <w:autoRedefine/>
    <w:qFormat/>
    <w:uiPriority w:val="0"/>
    <w:rPr>
      <w:rFonts w:ascii="宋体" w:hAnsi="宋体" w:eastAsia="宋体"/>
      <w:sz w:val="22"/>
      <w:szCs w:val="22"/>
    </w:rPr>
  </w:style>
  <w:style w:type="paragraph" w:customStyle="1" w:styleId="50">
    <w:name w:val="Other"/>
    <w:basedOn w:val="1"/>
    <w:autoRedefine/>
    <w:qFormat/>
    <w:uiPriority w:val="0"/>
    <w:pPr>
      <w:spacing w:line="396" w:lineRule="auto"/>
      <w:ind w:firstLine="400"/>
    </w:pPr>
    <w:rPr>
      <w:rFonts w:ascii="宋体" w:hAnsi="宋体" w:eastAsia="宋体"/>
    </w:rPr>
  </w:style>
  <w:style w:type="character" w:customStyle="1" w:styleId="51">
    <w:name w:val="font71"/>
    <w:autoRedefine/>
    <w:qFormat/>
    <w:uiPriority w:val="0"/>
    <w:rPr>
      <w:rFonts w:hint="eastAsia" w:ascii="仿宋_GB2312" w:eastAsia="仿宋_GB2312" w:cs="仿宋_GB2312"/>
      <w:i/>
      <w:color w:val="000000"/>
      <w:sz w:val="20"/>
      <w:szCs w:val="20"/>
      <w:u w:val="none"/>
    </w:rPr>
  </w:style>
  <w:style w:type="character" w:customStyle="1" w:styleId="52">
    <w:name w:val="font5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3">
    <w:name w:val="font4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4">
    <w:name w:val="font61"/>
    <w:autoRedefine/>
    <w:qFormat/>
    <w:uiPriority w:val="0"/>
    <w:rPr>
      <w:rFonts w:hint="eastAsia" w:ascii="华文宋体" w:hAnsi="华文宋体" w:eastAsia="华文宋体" w:cs="华文宋体"/>
      <w:color w:val="000000"/>
      <w:sz w:val="20"/>
      <w:szCs w:val="20"/>
      <w:u w:val="none"/>
    </w:rPr>
  </w:style>
  <w:style w:type="character" w:customStyle="1" w:styleId="55">
    <w:name w:val="font3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6">
    <w:name w:val="font01"/>
    <w:autoRedefine/>
    <w:qFormat/>
    <w:uiPriority w:val="0"/>
    <w:rPr>
      <w:rFonts w:ascii="华文宋体" w:hAnsi="华文宋体" w:eastAsia="华文宋体" w:cs="华文宋体"/>
      <w:color w:val="000000"/>
      <w:sz w:val="20"/>
      <w:szCs w:val="20"/>
      <w:u w:val="none"/>
    </w:rPr>
  </w:style>
  <w:style w:type="paragraph" w:customStyle="1" w:styleId="57">
    <w:name w:val="Char"/>
    <w:basedOn w:val="1"/>
    <w:autoRedefine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692</Words>
  <Characters>3947</Characters>
  <Lines>32</Lines>
  <Paragraphs>9</Paragraphs>
  <TotalTime>0</TotalTime>
  <ScaleCrop>false</ScaleCrop>
  <LinksUpToDate>false</LinksUpToDate>
  <CharactersWithSpaces>4630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2024-01-08T07:44:00Z</dcterms:created>
  <dc:creator>文印员</dc:creator>
  <cp:lastModifiedBy>玉</cp:lastModifiedBy>
  <cp:lastPrinted>2023-03-04T15:09:00Z</cp:lastPrinted>
  <dcterms:modified xsi:type="dcterms:W3CDTF">2024-01-25T01:25:19Z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EC5E60CF607940B0B7C239AE51F88F37_12</vt:lpwstr>
  </property>
</Properties>
</file>