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spacing w:line="420" w:lineRule="exact"/>
        <w:ind w:firstLine="480"/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活力社团大赛方案</w:t>
      </w:r>
    </w:p>
    <w:bookmarkEnd w:id="0"/>
    <w:p>
      <w:pPr>
        <w:spacing w:line="2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一、参赛内容与形式</w:t>
      </w:r>
    </w:p>
    <w:p>
      <w:pPr>
        <w:spacing w:line="60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参赛社团应为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</w:t>
      </w:r>
      <w:r>
        <w:rPr>
          <w:rFonts w:hint="eastAsia" w:ascii="仿宋_GB2312" w:hAnsi="仿宋_GB2312" w:eastAsia="仿宋_GB2312" w:cs="仿宋_GB2312"/>
          <w:sz w:val="32"/>
          <w:szCs w:val="32"/>
        </w:rPr>
        <w:t>正式注册登记的学生社团，成立1年以上，最近1次年审合格，成立团支部并发挥政治教育和思想引领作用。参赛社团在规范落实《高校学生社团建设管理办法》各项要求基础上，积极开展方向正确、健康向上、格调高雅、形式多样的社团活动，为繁荣校园文化、促进学生德智体美劳全面发展作出积极贡献。参赛社团在思想政治类、学术科技类、创新创业类、文化体育类、志愿公益类、自律互助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个维度中选取一类参赛，重在突出特色、提炼做法、讲清成效。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二、进度安排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活动分为校级初赛、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级决赛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个阶段。具体安排如下：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（一）校级初赛阶段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团委择优推荐参加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级比赛。各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要对照各维度类别的侧重点，进一步发现典型、提炼经验，每个维度可推荐不超过1个学生社团参赛。要通过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的官方微信公众号发布“活力社团”典型事迹，每个社团单独1篇推送文章（图文、视频等形式均可），在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营造良好氛围和导向。推送标题统一设定为《2023年度××高校××“活力社团”风采展示+社团名称》，推送内容应突出展示“活力”，由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团委负责对内容（文字、图片、视频等）严格审核。请于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日前将大赛报名表、大赛汇总表、社团全体成员集体照1张及活动照片3-5张发送至指定邮箱（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hhxytw@126</w:t>
      </w:r>
      <w:r>
        <w:rPr>
          <w:rFonts w:hint="eastAsia" w:ascii="仿宋_GB2312" w:hAnsi="仿宋_GB2312" w:eastAsia="仿宋_GB2312" w:cs="仿宋_GB2312"/>
          <w:sz w:val="32"/>
          <w:szCs w:val="32"/>
        </w:rPr>
        <w:t>.com，报名表、汇总表需同时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报送纸质版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校</w:t>
      </w:r>
      <w:r>
        <w:rPr>
          <w:rFonts w:hint="eastAsia" w:ascii="楷体_GB2312" w:hAnsi="楷体_GB2312" w:eastAsia="楷体_GB2312" w:cs="楷体_GB2312"/>
          <w:sz w:val="32"/>
          <w:szCs w:val="32"/>
        </w:rPr>
        <w:t>级决赛阶段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校团委</w:t>
      </w:r>
      <w:r>
        <w:rPr>
          <w:rFonts w:hint="eastAsia" w:ascii="仿宋_GB2312" w:hAnsi="仿宋_GB2312" w:eastAsia="仿宋_GB2312" w:cs="仿宋_GB2312"/>
          <w:sz w:val="32"/>
          <w:szCs w:val="32"/>
        </w:rPr>
        <w:t>将组织有关专家组成评审组，对各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推荐的活力社团进行初评，每个维度择优评选出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1-2</w:t>
      </w:r>
      <w:r>
        <w:rPr>
          <w:rFonts w:hint="eastAsia" w:ascii="仿宋_GB2312" w:hAnsi="仿宋_GB2312" w:eastAsia="仿宋_GB2312" w:cs="仿宋_GB2312"/>
          <w:sz w:val="32"/>
          <w:szCs w:val="32"/>
        </w:rPr>
        <w:t>个社团进入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级决赛。拟于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日前举办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级决赛。决赛将采用选手现场展示、评委即时打分形式进行，各参赛社团的负责人进行6分钟现场PPT展示，评委进行提问。评选出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级活力社团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个。</w:t>
      </w: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</w:pPr>
    </w:p>
    <w:p>
      <w:pPr>
        <w:spacing w:line="7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活力社团大赛报名表</w:t>
      </w:r>
    </w:p>
    <w:p>
      <w:pPr>
        <w:pStyle w:val="6"/>
        <w:spacing w:after="0" w:line="220" w:lineRule="exact"/>
      </w:pPr>
    </w:p>
    <w:tbl>
      <w:tblPr>
        <w:tblStyle w:val="7"/>
        <w:tblpPr w:leftFromText="180" w:rightFromText="180" w:vertAnchor="text" w:horzAnchor="page" w:tblpXSpec="center" w:tblpY="224"/>
        <w:tblOverlap w:val="never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447"/>
        <w:gridCol w:w="1250"/>
        <w:gridCol w:w="1662"/>
        <w:gridCol w:w="1488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社团全称</w:t>
            </w:r>
          </w:p>
        </w:tc>
        <w:tc>
          <w:tcPr>
            <w:tcW w:w="772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院</w:t>
            </w:r>
          </w:p>
        </w:tc>
        <w:tc>
          <w:tcPr>
            <w:tcW w:w="335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维度类别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</w:t>
            </w:r>
          </w:p>
        </w:tc>
        <w:tc>
          <w:tcPr>
            <w:tcW w:w="335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联系方式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26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公众号推文链接</w:t>
            </w:r>
          </w:p>
        </w:tc>
        <w:tc>
          <w:tcPr>
            <w:tcW w:w="603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  <w:jc w:val="center"/>
        </w:trPr>
        <w:tc>
          <w:tcPr>
            <w:tcW w:w="2019" w:type="dxa"/>
            <w:gridSpan w:val="2"/>
            <w:noWrap w:val="0"/>
            <w:textDirection w:val="tbRlV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参赛口号</w:t>
            </w:r>
          </w:p>
        </w:tc>
        <w:tc>
          <w:tcPr>
            <w:tcW w:w="7280" w:type="dxa"/>
            <w:gridSpan w:val="4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（20字以内）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5" w:hRule="atLeast"/>
          <w:jc w:val="center"/>
        </w:trPr>
        <w:tc>
          <w:tcPr>
            <w:tcW w:w="2019" w:type="dxa"/>
            <w:gridSpan w:val="2"/>
            <w:noWrap w:val="0"/>
            <w:textDirection w:val="tbRlV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社团简介</w:t>
            </w:r>
          </w:p>
        </w:tc>
        <w:tc>
          <w:tcPr>
            <w:tcW w:w="7280" w:type="dxa"/>
            <w:gridSpan w:val="4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  <w:jc w:val="center"/>
        </w:trPr>
        <w:tc>
          <w:tcPr>
            <w:tcW w:w="2019" w:type="dxa"/>
            <w:gridSpan w:val="2"/>
            <w:noWrap w:val="0"/>
            <w:textDirection w:val="tbRlV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事迹材料</w:t>
            </w:r>
          </w:p>
        </w:tc>
        <w:tc>
          <w:tcPr>
            <w:tcW w:w="7280" w:type="dxa"/>
            <w:gridSpan w:val="4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（2000字以内）附后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  <w:jc w:val="center"/>
        </w:trPr>
        <w:tc>
          <w:tcPr>
            <w:tcW w:w="201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团委意见</w:t>
            </w:r>
          </w:p>
        </w:tc>
        <w:tc>
          <w:tcPr>
            <w:tcW w:w="728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                    （盖  章）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                    年  月  日</w:t>
            </w:r>
          </w:p>
        </w:tc>
      </w:tr>
    </w:tbl>
    <w:p>
      <w:pPr>
        <w:sectPr>
          <w:footerReference r:id="rId3" w:type="default"/>
          <w:pgSz w:w="11906" w:h="16838"/>
          <w:pgMar w:top="1928" w:right="1871" w:bottom="1701" w:left="1871" w:header="851" w:footer="1361" w:gutter="0"/>
          <w:cols w:space="720" w:num="1"/>
          <w:docGrid w:type="lines" w:linePitch="314" w:charSpace="0"/>
        </w:sect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活力社团大赛汇总表</w:t>
      </w: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团委（盖章）：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团委联系人：               联系方式：</w:t>
      </w:r>
    </w:p>
    <w:tbl>
      <w:tblPr>
        <w:tblStyle w:val="7"/>
        <w:tblW w:w="14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2102"/>
        <w:gridCol w:w="2000"/>
        <w:gridCol w:w="1937"/>
        <w:gridCol w:w="1937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社团全称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学校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维度类别</w:t>
            </w: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负责人</w:t>
            </w: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联系方式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学院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公众号推文链接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102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102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102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102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102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102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102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102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</w:tbl>
    <w:p/>
    <w:p/>
    <w:sectPr>
      <w:footerReference r:id="rId4" w:type="default"/>
      <w:pgSz w:w="16838" w:h="11906" w:orient="landscape"/>
      <w:pgMar w:top="1871" w:right="1928" w:bottom="1871" w:left="1701" w:header="851" w:footer="1361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27305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1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dkjG/WAAAA&#10;BgEAAA8AAAAAAAAAAQAgAAAAIgAAAGRycy9kb3ducmV2LnhtbFBLAQIUABQAAAAIAIdO4kC/V8M3&#10;5gEAAMoDAAAOAAAAAAAAAAEAIAAAACUBAABkcnMvZTJvRG9jLnhtbFBLBQYAAAAABgAGAFkBAAB9&#10;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27305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1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qmctQ0wAAAAYBAAAPAAAAAAAAAAEA&#10;IAAAACIAAABkcnMvZG93bnJldi54bWxQSwECFAAUAAAACACHTuJAuIuU+dsBAADAAwAADgAAAAAA&#10;AAABACAAAAAi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MTg0YTE2OTdlMzRiMjljMDlkODkxNjk4ZTc5MWYifQ=="/>
  </w:docVars>
  <w:rsids>
    <w:rsidRoot w:val="4F5008D8"/>
    <w:rsid w:val="2B43107D"/>
    <w:rsid w:val="4F5008D8"/>
    <w:rsid w:val="57B84721"/>
    <w:rsid w:val="6DE7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next w:val="1"/>
    <w:qFormat/>
    <w:uiPriority w:val="0"/>
    <w:pPr>
      <w:ind w:firstLine="420" w:firstLineChars="200"/>
    </w:pPr>
  </w:style>
  <w:style w:type="paragraph" w:customStyle="1" w:styleId="9">
    <w:name w:val="Normal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818</Words>
  <Characters>849</Characters>
  <Lines>0</Lines>
  <Paragraphs>0</Paragraphs>
  <TotalTime>0</TotalTime>
  <ScaleCrop>false</ScaleCrop>
  <LinksUpToDate>false</LinksUpToDate>
  <CharactersWithSpaces>927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2023-09-19T08:44:00Z</dcterms:created>
  <dc:creator>A Miracle</dc:creator>
  <cp:lastModifiedBy>A Miracle</cp:lastModifiedBy>
  <dcterms:modified xsi:type="dcterms:W3CDTF">2023-09-19T08:45:38Z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A5926AAA076B4F8286984A30D424282E_11</vt:lpwstr>
  </property>
</Properties>
</file>