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spacing w:line="420" w:lineRule="exact"/>
        <w:ind w:firstLine="480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活力团支部大赛方案</w:t>
      </w:r>
    </w:p>
    <w:bookmarkEnd w:id="0"/>
    <w:p>
      <w:pPr>
        <w:spacing w:line="2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一、参赛内容与形式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参赛团支部应为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团支部，成立6个月及以上。参赛团支部须在规范落实《中国共产主义青年团支部工作条例（试行）》各项要求基础上，着力提升“三力一度两保障”工作水平，积极开展思想引领、组织建设、服务同学、社会实践等方面工作和活动，在以下6个维度中选取一类参赛，重在突出特色、提炼做法、讲清成效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引领力。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支部政治理论学习系统规范、形式多样、富有成效，团员具有较强的思想政治素养和斗争本领，线上线下能起到示范带动作用。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组织力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支部政治功能突出，严格落实“三会两制一课”，组织生活富有时代感、青年味，支部活动团员参与率高，组织动员能力好。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服务力。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帮助同学解决学业进步、就业发展、家庭困难、身心健康、社会融入等问题，形成至少1个定位准确、同学欢迎的服务项目。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贡献度。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实施大学生社区实践计划，组织团员青年有计划、经常性、机制化到城乡社区和青年之家报到，积极参与校内外志愿服务、社会实践等活动，同学的社会化能力得到提升。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改革味。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创新支部组织机制与活动方式，做到团员主要的学习实践活动由支部组织、政治骨干由支部推荐、团内荣誉由支部评议、帮扶对象由支部推选。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好作风。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落实全面从严治团要求，把纪律约束落在实处，教育引领支部同学彰显奋斗精神、体现团员先进性，支部充满正气、朝气和锐气。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二、进度安排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活动分为校级初赛、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个阶段。具体安排如下：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（一）校级初赛阶段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择优推荐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级比赛。各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要对照各维度类别的侧重点，进一步发现典型、提炼经验，每个维度可推荐不超过1个团支部参赛。要通过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微信公众号发布校级“活力团支部”典型事迹，每个团支部单独1篇推送文章（图文、视频等形式均可），在校内营造良好氛围和导向。推送标题统一设定为《2023年度××高校××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“活力团支部”风采展示+团支部名称》，推送内容应突出展示“活力”，由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团委负责对内容（文字、图片、视频等）严格审核。请于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日前将大赛报名表、大赛汇总表、支部全体成员集体照1张及活动照片3-5张发送至指定邮箱（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hhxytw@126</w:t>
      </w:r>
      <w:r>
        <w:rPr>
          <w:rFonts w:hint="eastAsia" w:ascii="仿宋_GB2312" w:hAnsi="仿宋_GB2312" w:eastAsia="仿宋_GB2312" w:cs="仿宋_GB2312"/>
          <w:sz w:val="32"/>
          <w:szCs w:val="32"/>
        </w:rPr>
        <w:t>.com，报名表、汇总表需同时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报送纸质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版）。  </w:t>
      </w:r>
    </w:p>
    <w:p>
      <w:pPr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校</w:t>
      </w:r>
      <w:r>
        <w:rPr>
          <w:rFonts w:hint="eastAsia" w:ascii="楷体_GB2312" w:hAnsi="楷体_GB2312" w:eastAsia="楷体_GB2312" w:cs="楷体_GB2312"/>
          <w:sz w:val="32"/>
          <w:szCs w:val="32"/>
        </w:rPr>
        <w:t>级决赛阶段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将组织有关专家组成评审组，对推荐的活力团支部进行初评，每个维度择优评选出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sz w:val="32"/>
          <w:szCs w:val="32"/>
        </w:rPr>
        <w:t>个团支部进入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</w:t>
      </w:r>
    </w:p>
    <w:p>
      <w:pPr>
        <w:widowControl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拟于1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级决赛。决赛将采用选手现场展示、评委即时打分形式进行，各参赛团支部的负责人进行6分钟现场PPT展示，评委进行提问。选出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级活力团支部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活力团支部大赛报名表</w:t>
      </w:r>
    </w:p>
    <w:p>
      <w:pPr>
        <w:pStyle w:val="9"/>
        <w:spacing w:line="220" w:lineRule="exact"/>
      </w:pPr>
    </w:p>
    <w:tbl>
      <w:tblPr>
        <w:tblStyle w:val="7"/>
        <w:tblpPr w:leftFromText="180" w:rightFromText="180" w:vertAnchor="text" w:horzAnchor="page" w:tblpXSpec="center" w:tblpY="224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47"/>
        <w:gridCol w:w="1250"/>
        <w:gridCol w:w="1662"/>
        <w:gridCol w:w="148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支部全称</w:t>
            </w:r>
          </w:p>
        </w:tc>
        <w:tc>
          <w:tcPr>
            <w:tcW w:w="77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院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维度类别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33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公众号推文链接</w:t>
            </w:r>
          </w:p>
        </w:tc>
        <w:tc>
          <w:tcPr>
            <w:tcW w:w="603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019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参赛口号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  <w:jc w:val="center"/>
        </w:trPr>
        <w:tc>
          <w:tcPr>
            <w:tcW w:w="2019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团支部简介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2019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事迹材料</w:t>
            </w:r>
          </w:p>
        </w:tc>
        <w:tc>
          <w:tcPr>
            <w:tcW w:w="7280" w:type="dxa"/>
            <w:gridSpan w:val="4"/>
            <w:noWrap w:val="0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201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团委意见</w:t>
            </w:r>
          </w:p>
        </w:tc>
        <w:tc>
          <w:tcPr>
            <w:tcW w:w="728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（盖  章）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pStyle w:val="6"/>
        <w:ind w:left="0" w:leftChars="0" w:firstLine="0" w:firstLineChars="0"/>
        <w:sectPr>
          <w:footerReference r:id="rId3" w:type="default"/>
          <w:pgSz w:w="11906" w:h="16838"/>
          <w:pgMar w:top="1928" w:right="1871" w:bottom="1701" w:left="1871" w:header="851" w:footer="1361" w:gutter="0"/>
          <w:cols w:space="720" w:num="1"/>
          <w:docGrid w:type="lines" w:linePitch="314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活力团支部大赛汇总表</w:t>
      </w:r>
    </w:p>
    <w:p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团委（盖章）：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团委联系人：               联系方式：</w:t>
      </w:r>
    </w:p>
    <w:tbl>
      <w:tblPr>
        <w:tblStyle w:val="7"/>
        <w:tblW w:w="14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2102"/>
        <w:gridCol w:w="2000"/>
        <w:gridCol w:w="1937"/>
        <w:gridCol w:w="1937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支部全称</w:t>
            </w: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院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维度类别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负责人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公众号推文链接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102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2SMb9YAAAAG&#10;AQAADwAAAAAAAAABACAAAAAiAAAAZHJzL2Rvd25yZXYueG1sUEsBAhQAFAAAAAgAh07iQIUlV/zl&#10;AQAAygMAAA4AAAAAAAAAAQAgAAAAJQ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506913F3"/>
    <w:rsid w:val="2B43107D"/>
    <w:rsid w:val="506913F3"/>
    <w:rsid w:val="57B84721"/>
    <w:rsid w:val="6DE7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2023-09-19T08:44:00Z</dcterms:created>
  <dc:creator>A Miracle</dc:creator>
  <cp:lastModifiedBy>A Miracle</cp:lastModifiedBy>
  <dcterms:modified xsi:type="dcterms:W3CDTF">2023-09-19T08:45:19Z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A63FB817B63D4834A61CBF6B5C865322_11</vt:lpwstr>
  </property>
</Properties>
</file>