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黄淮学院中层正职领导人员任职意向表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6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7"/>
        <w:gridCol w:w="1058"/>
        <w:gridCol w:w="1366"/>
        <w:gridCol w:w="177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 生 地</w:t>
            </w:r>
          </w:p>
        </w:tc>
        <w:tc>
          <w:tcPr>
            <w:tcW w:w="1757" w:type="dxa"/>
            <w:vAlign w:val="center"/>
          </w:tcPr>
          <w:p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307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75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8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有何专长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现任职务及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任职时间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平级交流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岗位意向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第一意向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第二意向</w:t>
            </w:r>
          </w:p>
        </w:tc>
        <w:tc>
          <w:tcPr>
            <w:tcW w:w="3527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转岗意向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组织员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专业技术岗位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其他岗位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585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是否服从组织安排</w:t>
            </w:r>
          </w:p>
        </w:tc>
        <w:tc>
          <w:tcPr>
            <w:tcW w:w="595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否</w:t>
            </w:r>
          </w:p>
          <w:p>
            <w:pPr>
              <w:snapToGrid w:val="0"/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snapToGrid w:val="0"/>
              <w:spacing w:line="320" w:lineRule="exact"/>
              <w:ind w:firstLine="3220" w:firstLineChars="1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备</w:t>
      </w:r>
      <w:r>
        <w:rPr>
          <w:rFonts w:hint="eastAsia" w:ascii="仿宋_GB2312" w:eastAsia="仿宋_GB2312"/>
          <w:sz w:val="28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</w:rPr>
        <w:t>1.此表由符合任职要求的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现职</w:t>
      </w:r>
      <w:r>
        <w:rPr>
          <w:rFonts w:hint="eastAsia" w:ascii="仿宋_GB2312" w:eastAsia="仿宋_GB2312"/>
          <w:sz w:val="28"/>
          <w:szCs w:val="21"/>
        </w:rPr>
        <w:t>中层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正职</w:t>
      </w:r>
      <w:r>
        <w:rPr>
          <w:rFonts w:hint="eastAsia" w:ascii="仿宋_GB2312" w:eastAsia="仿宋_GB2312"/>
          <w:sz w:val="28"/>
          <w:szCs w:val="21"/>
        </w:rPr>
        <w:t>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填报</w:t>
      </w:r>
      <w:r>
        <w:rPr>
          <w:rFonts w:hint="eastAsia" w:ascii="仿宋_GB2312" w:eastAsia="仿宋_GB2312"/>
          <w:sz w:val="28"/>
          <w:szCs w:val="21"/>
          <w:lang w:eastAsia="zh-CN"/>
        </w:rPr>
        <w:t>，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无交流任职和转岗意向的不需再填报。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_GB2312" w:eastAsia="仿宋_GB2312"/>
          <w:sz w:val="28"/>
          <w:szCs w:val="21"/>
          <w:lang w:eastAsia="zh-CN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 xml:space="preserve">    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平级交流</w:t>
      </w:r>
      <w:r>
        <w:rPr>
          <w:rFonts w:hint="eastAsia" w:ascii="仿宋_GB2312" w:eastAsia="仿宋_GB2312"/>
          <w:sz w:val="28"/>
          <w:szCs w:val="28"/>
        </w:rPr>
        <w:t>岗位意向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1"/>
        </w:rPr>
        <w:t>第一意向和第二意向可以填报</w:t>
      </w:r>
      <w:r>
        <w:rPr>
          <w:rFonts w:hint="eastAsia" w:ascii="仿宋_GB2312" w:eastAsia="仿宋_GB2312"/>
          <w:sz w:val="28"/>
          <w:szCs w:val="21"/>
          <w:lang w:eastAsia="zh-CN"/>
        </w:rPr>
        <w:t>不同岗位</w:t>
      </w:r>
      <w:r>
        <w:rPr>
          <w:rFonts w:hint="eastAsia" w:ascii="仿宋_GB2312" w:eastAsia="仿宋_GB2312"/>
          <w:sz w:val="28"/>
          <w:szCs w:val="21"/>
        </w:rPr>
        <w:t>，也可以只填</w:t>
      </w:r>
      <w:r>
        <w:rPr>
          <w:rFonts w:hint="eastAsia" w:ascii="仿宋_GB2312" w:eastAsia="仿宋_GB2312"/>
          <w:sz w:val="28"/>
          <w:szCs w:val="21"/>
          <w:lang w:eastAsia="zh-CN"/>
        </w:rPr>
        <w:t>报同</w:t>
      </w:r>
      <w:r>
        <w:rPr>
          <w:rFonts w:hint="eastAsia" w:ascii="仿宋_GB2312" w:eastAsia="仿宋_GB2312"/>
          <w:sz w:val="28"/>
          <w:szCs w:val="24"/>
        </w:rPr>
        <w:t>一个岗位</w:t>
      </w:r>
      <w:r>
        <w:rPr>
          <w:rFonts w:hint="eastAsia" w:ascii="仿宋_GB2312" w:eastAsia="仿宋_GB2312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" w:leftChars="8" w:firstLine="540" w:firstLineChars="193"/>
        <w:textAlignment w:val="auto"/>
        <w:rPr>
          <w:rFonts w:hint="eastAsia" w:ascii="仿宋_GB2312" w:eastAsia="仿宋_GB2312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1"/>
        </w:rPr>
        <w:t>转岗意向</w:t>
      </w:r>
      <w:r>
        <w:rPr>
          <w:rFonts w:hint="eastAsia" w:ascii="仿宋_GB2312" w:eastAsia="仿宋_GB2312"/>
          <w:sz w:val="28"/>
          <w:szCs w:val="21"/>
          <w:lang w:eastAsia="zh-CN"/>
        </w:rPr>
        <w:t>：</w:t>
      </w:r>
      <w:r>
        <w:rPr>
          <w:rFonts w:hint="eastAsia" w:ascii="仿宋_GB2312" w:eastAsia="仿宋_GB2312"/>
          <w:sz w:val="28"/>
          <w:szCs w:val="21"/>
        </w:rPr>
        <w:t>由符合转岗规定且无继续任职意愿的中层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正职</w:t>
      </w:r>
      <w:r>
        <w:rPr>
          <w:rFonts w:hint="eastAsia" w:ascii="仿宋_GB2312" w:eastAsia="仿宋_GB2312"/>
          <w:sz w:val="28"/>
          <w:szCs w:val="21"/>
        </w:rPr>
        <w:t>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填报</w:t>
      </w:r>
      <w:r>
        <w:rPr>
          <w:rFonts w:hint="eastAsia" w:ascii="仿宋_GB2312" w:eastAsia="仿宋_GB2312"/>
          <w:sz w:val="28"/>
          <w:szCs w:val="21"/>
          <w:lang w:eastAsia="zh-CN"/>
        </w:rPr>
        <w:t>，</w:t>
      </w:r>
      <w:r>
        <w:rPr>
          <w:rFonts w:hint="eastAsia" w:ascii="仿宋_GB2312" w:eastAsia="仿宋_GB2312"/>
          <w:sz w:val="28"/>
          <w:szCs w:val="21"/>
        </w:rPr>
        <w:t>在相应栏目的空格内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勾选</w:t>
      </w:r>
      <w:r>
        <w:rPr>
          <w:rFonts w:hint="eastAsia" w:ascii="仿宋_GB2312" w:eastAsia="仿宋_GB2312"/>
          <w:sz w:val="28"/>
          <w:szCs w:val="21"/>
        </w:rPr>
        <w:t>。填报转岗意向的中层领导</w:t>
      </w:r>
      <w:r>
        <w:rPr>
          <w:rFonts w:hint="eastAsia" w:ascii="仿宋_GB2312" w:eastAsia="仿宋_GB2312"/>
          <w:sz w:val="28"/>
          <w:szCs w:val="21"/>
          <w:lang w:eastAsia="zh-CN"/>
        </w:rPr>
        <w:t>人员</w:t>
      </w:r>
      <w:r>
        <w:rPr>
          <w:rFonts w:hint="eastAsia" w:ascii="仿宋_GB2312" w:eastAsia="仿宋_GB2312"/>
          <w:sz w:val="28"/>
          <w:szCs w:val="21"/>
        </w:rPr>
        <w:t>，不再填报平级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>交流</w:t>
      </w:r>
      <w:r>
        <w:rPr>
          <w:rFonts w:hint="eastAsia" w:ascii="仿宋_GB2312" w:eastAsia="仿宋_GB2312"/>
          <w:sz w:val="28"/>
          <w:szCs w:val="21"/>
        </w:rPr>
        <w:t>岗位意向。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" w:leftChars="8" w:firstLine="540" w:firstLineChars="193"/>
        <w:textAlignment w:val="auto"/>
      </w:pPr>
      <w:r>
        <w:rPr>
          <w:rFonts w:hint="eastAsia" w:ascii="仿宋_GB2312" w:eastAsia="仿宋_GB2312"/>
          <w:sz w:val="28"/>
          <w:szCs w:val="21"/>
          <w:lang w:val="en-US" w:eastAsia="zh-CN"/>
        </w:rPr>
        <w:t>4.此表由本人填写并密封后，于2023年6月7日18:00前送交党委组织部。</w:t>
      </w:r>
      <w:bookmarkStart w:id="0" w:name="_GoBack"/>
      <w:bookmarkEnd w:id="0"/>
    </w:p>
    <w:sectPr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k3MTI1YjQzNTI1ZmY3YTNhNDQyYTA1MmExZGYifQ=="/>
  </w:docVars>
  <w:rsids>
    <w:rsidRoot w:val="74BA1690"/>
    <w:rsid w:val="15B72404"/>
    <w:rsid w:val="1E3344FE"/>
    <w:rsid w:val="297379BF"/>
    <w:rsid w:val="30C02A82"/>
    <w:rsid w:val="34323C33"/>
    <w:rsid w:val="36062EED"/>
    <w:rsid w:val="3ED540CA"/>
    <w:rsid w:val="44D5612B"/>
    <w:rsid w:val="45D67C84"/>
    <w:rsid w:val="48513851"/>
    <w:rsid w:val="4B7513CC"/>
    <w:rsid w:val="4C350893"/>
    <w:rsid w:val="509C5F85"/>
    <w:rsid w:val="5B3F5DF5"/>
    <w:rsid w:val="71CB2B67"/>
    <w:rsid w:val="74BA1690"/>
    <w:rsid w:val="77BE4B3B"/>
    <w:rsid w:val="78D178C8"/>
    <w:rsid w:val="7B7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ascii="Tahoma" w:hAnsi="Tahoma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eastAsia="黑体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2"/>
    </w:pPr>
    <w:rPr>
      <w:rFonts w:ascii="Tahoma" w:hAnsi="Tahoma" w:eastAsia="楷体_GB2312" w:cstheme="minorBidi"/>
      <w:b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3"/>
    <w:qFormat/>
    <w:uiPriority w:val="9"/>
    <w:rPr>
      <w:rFonts w:eastAsia="黑体" w:asciiTheme="majorAscii" w:hAnsiTheme="majorAscii" w:cstheme="majorBidi"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ascii="Tahoma" w:hAnsi="Tahoma" w:eastAsia="楷体_GB2312" w:cstheme="minorBidi"/>
      <w:b/>
      <w:sz w:val="32"/>
      <w:szCs w:val="22"/>
    </w:rPr>
  </w:style>
  <w:style w:type="character" w:customStyle="1" w:styleId="10">
    <w:name w:val="标题 1 Char"/>
    <w:basedOn w:val="7"/>
    <w:link w:val="2"/>
    <w:qFormat/>
    <w:uiPriority w:val="9"/>
    <w:rPr>
      <w:rFonts w:ascii="Tahoma" w:hAnsi="Tahoma"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2020-09-01T08:33:00Z</dcterms:created>
  <dc:creator>胡颜</dc:creator>
  <cp:lastModifiedBy>胡颜</cp:lastModifiedBy>
  <cp:lastPrinted>2023-06-05T12:03:00Z</cp:lastPrinted>
  <dcterms:modified xsi:type="dcterms:W3CDTF">2023-06-06T04:20:45Z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917B3903531C4996AA14AF36D019E4C6_12</vt:lpwstr>
  </property>
</Properties>
</file>