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kern w:val="0"/>
          <w:sz w:val="32"/>
          <w:szCs w:val="32"/>
          <w:shd w:val="clear" w:color="auto" w:fill="FFFFFF"/>
        </w:rPr>
        <w:t>附件2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第五届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中华经典诵写讲大赛经典诵读作品汇总表</w:t>
      </w:r>
    </w:p>
    <w:p>
      <w:pPr>
        <w:adjustRightInd w:val="0"/>
        <w:jc w:val="left"/>
        <w:rPr>
          <w:rFonts w:ascii="楷体_GB2312" w:eastAsia="楷体_GB2312"/>
          <w:color w:val="000000"/>
          <w:sz w:val="28"/>
          <w:szCs w:val="28"/>
          <w:u w:val="single"/>
        </w:rPr>
      </w:pPr>
      <w:r>
        <w:rPr>
          <w:rFonts w:hint="eastAsia" w:ascii="楷体_GB2312" w:hAnsi="宋体" w:eastAsia="楷体_GB2312"/>
          <w:color w:val="000000"/>
          <w:sz w:val="28"/>
          <w:szCs w:val="28"/>
        </w:rPr>
        <w:t>填表日期：     年    月    日            推荐作品数：</w:t>
      </w:r>
      <w:r>
        <w:rPr>
          <w:rFonts w:hint="eastAsia" w:ascii="楷体_GB2312" w:hAnsi="宋体" w:eastAsia="楷体_GB2312"/>
          <w:color w:val="000000"/>
          <w:sz w:val="28"/>
          <w:szCs w:val="28"/>
          <w:u w:val="single"/>
        </w:rPr>
        <w:t xml:space="preserve">     （个） </w:t>
      </w:r>
    </w:p>
    <w:tbl>
      <w:tblPr>
        <w:tblStyle w:val="19"/>
        <w:tblW w:w="14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200"/>
        <w:gridCol w:w="1443"/>
        <w:gridCol w:w="2257"/>
        <w:gridCol w:w="1596"/>
        <w:gridCol w:w="1534"/>
        <w:gridCol w:w="1559"/>
        <w:gridCol w:w="1276"/>
        <w:gridCol w:w="851"/>
        <w:gridCol w:w="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报送单位（加盖公章）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Calibri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参赛者姓名/参赛单位名及人员姓名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参赛者单位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参赛者手机号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指导教师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" w:eastAsia="仿宋_GB2312" w:cs="宋体"/>
                <w:color w:val="C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仿宋" w:cs="宋体"/>
                <w:color w:val="C00000"/>
                <w:kern w:val="0"/>
                <w:sz w:val="24"/>
                <w:szCs w:val="24"/>
                <w:lang w:val="en-US" w:eastAsia="zh-CN"/>
              </w:rPr>
              <w:t>1（模板）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仿宋" w:cs="宋体"/>
                <w:color w:val="C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C00000"/>
                <w:kern w:val="0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hAnsi="仿宋" w:cs="宋体"/>
                <w:color w:val="C00000"/>
                <w:kern w:val="0"/>
                <w:sz w:val="24"/>
                <w:szCs w:val="24"/>
              </w:rPr>
              <w:t>学生组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仿宋" w:cs="宋体"/>
                <w:color w:val="C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C00000"/>
                <w:kern w:val="0"/>
                <w:sz w:val="24"/>
                <w:szCs w:val="24"/>
              </w:rPr>
              <w:t>《静夜思》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仿宋" w:cs="宋体"/>
                <w:color w:val="C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C00000"/>
                <w:kern w:val="0"/>
                <w:sz w:val="24"/>
                <w:szCs w:val="24"/>
              </w:rPr>
              <w:t>赵某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hAnsi="仿宋" w:eastAsia="仿宋_GB2312" w:cs="宋体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cs="宋体"/>
                <w:color w:val="C00000"/>
                <w:kern w:val="0"/>
                <w:sz w:val="24"/>
                <w:szCs w:val="24"/>
                <w:lang w:val="en-US" w:eastAsia="zh-CN"/>
              </w:rPr>
              <w:t>文化传媒学院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仿宋" w:cs="宋体"/>
                <w:color w:val="C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C00000"/>
                <w:kern w:val="0"/>
                <w:sz w:val="24"/>
                <w:szCs w:val="24"/>
              </w:rPr>
              <w:t>15812345678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仿宋" w:cs="宋体"/>
                <w:color w:val="C00000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color w:val="C00000"/>
                <w:kern w:val="0"/>
                <w:sz w:val="24"/>
                <w:szCs w:val="24"/>
              </w:rPr>
              <w:t>钱某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" w:eastAsia="仿宋_GB2312" w:cs="宋体"/>
                <w:color w:val="C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仿宋" w:cs="宋体"/>
                <w:color w:val="C00000"/>
                <w:kern w:val="0"/>
                <w:sz w:val="24"/>
                <w:szCs w:val="24"/>
                <w:lang w:val="en-US" w:eastAsia="zh-CN"/>
              </w:rPr>
              <w:t>黄淮学院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" w:eastAsia="仿宋_GB2312" w:cs="宋体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cs="宋体"/>
                <w:color w:val="C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cs="宋体"/>
                <w:color w:val="C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autoSpaceDE w:val="0"/>
        <w:snapToGrid w:val="0"/>
        <w:spacing w:after="0"/>
        <w:ind w:firstLine="480" w:firstLineChars="200"/>
        <w:rPr>
          <w:rFonts w:ascii="楷体_GB2312" w:hAnsi="Calibri" w:eastAsia="楷体_GB2312" w:cs="Calibri"/>
          <w:b/>
          <w:color w:val="000000"/>
          <w:kern w:val="2"/>
          <w:sz w:val="24"/>
          <w:szCs w:val="24"/>
        </w:rPr>
      </w:pPr>
      <w:r>
        <w:rPr>
          <w:rFonts w:hint="eastAsia" w:ascii="楷体_GB2312" w:hAnsi="宋体" w:eastAsia="楷体_GB2312" w:cs="宋体"/>
          <w:b/>
          <w:color w:val="000000"/>
          <w:sz w:val="24"/>
          <w:szCs w:val="24"/>
        </w:rPr>
        <w:t>填表说明</w:t>
      </w:r>
      <w:r>
        <w:rPr>
          <w:rFonts w:hint="eastAsia" w:ascii="楷体_GB2312" w:hAnsi="Malgun Gothic Semilight" w:eastAsia="楷体_GB2312" w:cs="Malgun Gothic Semilight"/>
          <w:b/>
          <w:color w:val="000000"/>
          <w:sz w:val="24"/>
          <w:szCs w:val="24"/>
        </w:rPr>
        <w:t>：</w:t>
      </w:r>
    </w:p>
    <w:p>
      <w:pPr>
        <w:pStyle w:val="2"/>
        <w:autoSpaceDE w:val="0"/>
        <w:snapToGrid w:val="0"/>
        <w:spacing w:after="0"/>
        <w:ind w:firstLine="480" w:firstLineChars="200"/>
        <w:rPr>
          <w:rFonts w:ascii="楷体_GB2312" w:eastAsia="楷体_GB2312"/>
          <w:bCs/>
          <w:color w:val="000000"/>
          <w:sz w:val="24"/>
          <w:szCs w:val="24"/>
        </w:rPr>
      </w:pPr>
      <w:r>
        <w:rPr>
          <w:rFonts w:hint="eastAsia" w:ascii="楷体_GB2312" w:eastAsia="楷体_GB2312"/>
          <w:bCs/>
          <w:color w:val="000000"/>
          <w:sz w:val="24"/>
          <w:szCs w:val="24"/>
        </w:rPr>
        <w:t>1.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序号</w:t>
      </w:r>
      <w:r>
        <w:rPr>
          <w:rFonts w:hint="eastAsia" w:ascii="楷体_GB2312" w:hAnsi="Malgun Gothic Semilight" w:eastAsia="楷体_GB2312" w:cs="Malgun Gothic Semilight"/>
          <w:bCs/>
          <w:color w:val="000000"/>
          <w:sz w:val="24"/>
          <w:szCs w:val="24"/>
        </w:rPr>
        <w:t>：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各组别中的每个作品单独排序</w:t>
      </w:r>
      <w:r>
        <w:rPr>
          <w:rFonts w:hint="eastAsia" w:ascii="楷体_GB2312" w:hAnsi="Malgun Gothic Semilight" w:eastAsia="楷体_GB2312" w:cs="Malgun Gothic Semilight"/>
          <w:bCs/>
          <w:color w:val="000000"/>
          <w:sz w:val="24"/>
          <w:szCs w:val="24"/>
        </w:rPr>
        <w:t>。</w:t>
      </w:r>
    </w:p>
    <w:p>
      <w:pPr>
        <w:pStyle w:val="2"/>
        <w:autoSpaceDE w:val="0"/>
        <w:snapToGrid w:val="0"/>
        <w:spacing w:after="0"/>
        <w:ind w:firstLine="480" w:firstLineChars="200"/>
        <w:rPr>
          <w:rFonts w:ascii="楷体_GB2312" w:eastAsia="楷体_GB2312"/>
          <w:bCs/>
          <w:color w:val="000000"/>
          <w:sz w:val="24"/>
          <w:szCs w:val="24"/>
        </w:rPr>
      </w:pPr>
      <w:r>
        <w:rPr>
          <w:rFonts w:hint="eastAsia" w:ascii="楷体_GB2312" w:eastAsia="楷体_GB2312"/>
          <w:bCs/>
          <w:color w:val="000000"/>
          <w:sz w:val="24"/>
          <w:szCs w:val="24"/>
        </w:rPr>
        <w:t>2.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作品名称</w:t>
      </w:r>
      <w:r>
        <w:rPr>
          <w:rFonts w:hint="eastAsia" w:ascii="楷体_GB2312" w:hAnsi="Malgun Gothic Semilight" w:eastAsia="楷体_GB2312" w:cs="Malgun Gothic Semilight"/>
          <w:bCs/>
          <w:color w:val="000000"/>
          <w:sz w:val="24"/>
          <w:szCs w:val="24"/>
        </w:rPr>
        <w:t>：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准确填写作品名称</w:t>
      </w:r>
      <w:r>
        <w:rPr>
          <w:rFonts w:hint="eastAsia" w:ascii="楷体_GB2312" w:hAnsi="Malgun Gothic Semilight" w:eastAsia="楷体_GB2312" w:cs="Malgun Gothic Semilight"/>
          <w:bCs/>
          <w:color w:val="000000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after="0" w:line="240" w:lineRule="atLeast"/>
        <w:ind w:firstLine="480" w:firstLineChars="200"/>
        <w:textAlignment w:val="auto"/>
        <w:rPr>
          <w:rFonts w:ascii="楷体_GB2312" w:eastAsia="楷体_GB2312"/>
          <w:bCs/>
          <w:color w:val="000000"/>
          <w:sz w:val="24"/>
          <w:szCs w:val="24"/>
        </w:rPr>
      </w:pPr>
      <w:r>
        <w:rPr>
          <w:rFonts w:hint="eastAsia" w:ascii="楷体_GB2312" w:eastAsia="楷体_GB2312"/>
          <w:bCs/>
          <w:color w:val="000000"/>
          <w:sz w:val="24"/>
          <w:szCs w:val="24"/>
        </w:rPr>
        <w:t>3.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参赛者姓名</w:t>
      </w:r>
      <w:r>
        <w:rPr>
          <w:rFonts w:hint="eastAsia" w:ascii="楷体_GB2312" w:hAnsi="Malgun Gothic Semilight" w:eastAsia="楷体_GB2312" w:cs="Malgun Gothic Semilight"/>
          <w:bCs/>
          <w:color w:val="000000"/>
          <w:sz w:val="24"/>
          <w:szCs w:val="24"/>
        </w:rPr>
        <w:t>／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参赛单位名及人员姓名</w:t>
      </w:r>
      <w:r>
        <w:rPr>
          <w:rFonts w:hint="eastAsia" w:ascii="楷体_GB2312" w:hAnsi="Malgun Gothic Semilight" w:eastAsia="楷体_GB2312" w:cs="Malgun Gothic Semilight"/>
          <w:bCs/>
          <w:color w:val="000000"/>
          <w:sz w:val="24"/>
          <w:szCs w:val="24"/>
        </w:rPr>
        <w:t>：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所有赛项以个人名义参赛的填写个人姓名</w:t>
      </w:r>
      <w:r>
        <w:rPr>
          <w:rFonts w:hint="eastAsia" w:ascii="楷体_GB2312" w:hAnsi="Malgun Gothic Semilight" w:eastAsia="楷体_GB2312" w:cs="Malgun Gothic Semilight"/>
          <w:bCs/>
          <w:color w:val="000000"/>
          <w:sz w:val="24"/>
          <w:szCs w:val="24"/>
        </w:rPr>
        <w:t>。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诵读大赛多人参赛但不以集体名义的</w:t>
      </w:r>
      <w:r>
        <w:rPr>
          <w:rFonts w:hint="eastAsia" w:ascii="楷体_GB2312" w:hAnsi="Malgun Gothic Semilight" w:eastAsia="楷体_GB2312" w:cs="Malgun Gothic Semilight"/>
          <w:bCs/>
          <w:color w:val="000000"/>
          <w:sz w:val="24"/>
          <w:szCs w:val="24"/>
        </w:rPr>
        <w:t>，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最多填写</w:t>
      </w:r>
      <w:r>
        <w:rPr>
          <w:rFonts w:hint="eastAsia" w:ascii="楷体_GB2312" w:eastAsia="楷体_GB2312"/>
          <w:bCs/>
          <w:color w:val="000000"/>
          <w:sz w:val="24"/>
          <w:szCs w:val="24"/>
        </w:rPr>
        <w:t>20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人姓名</w:t>
      </w:r>
      <w:r>
        <w:rPr>
          <w:rFonts w:hint="eastAsia" w:ascii="楷体_GB2312" w:hAnsi="Malgun Gothic Semilight" w:eastAsia="楷体_GB2312" w:cs="Malgun Gothic Semilight"/>
          <w:bCs/>
          <w:color w:val="000000"/>
          <w:sz w:val="24"/>
          <w:szCs w:val="24"/>
        </w:rPr>
        <w:t>，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其余用</w:t>
      </w:r>
      <w:r>
        <w:rPr>
          <w:rFonts w:hint="eastAsia" w:ascii="楷体_GB2312" w:hAnsi="Malgun Gothic Semilight" w:eastAsia="楷体_GB2312" w:cs="Malgun Gothic Semilight"/>
          <w:bCs/>
          <w:color w:val="000000"/>
          <w:sz w:val="24"/>
          <w:szCs w:val="24"/>
        </w:rPr>
        <w:t>“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等</w:t>
      </w:r>
      <w:r>
        <w:rPr>
          <w:rFonts w:hint="eastAsia" w:ascii="楷体_GB2312" w:eastAsia="楷体_GB2312"/>
          <w:bCs/>
          <w:color w:val="000000"/>
          <w:sz w:val="24"/>
          <w:szCs w:val="24"/>
        </w:rPr>
        <w:t>X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人</w:t>
      </w:r>
      <w:r>
        <w:rPr>
          <w:rFonts w:hint="eastAsia" w:ascii="楷体_GB2312" w:hAnsi="Malgun Gothic Semilight" w:eastAsia="楷体_GB2312" w:cs="Malgun Gothic Semilight"/>
          <w:bCs/>
          <w:color w:val="000000"/>
          <w:sz w:val="24"/>
          <w:szCs w:val="24"/>
        </w:rPr>
        <w:t>”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表示</w:t>
      </w:r>
      <w:r>
        <w:rPr>
          <w:rFonts w:hint="eastAsia" w:ascii="楷体_GB2312" w:hAnsi="Malgun Gothic Semilight" w:eastAsia="楷体_GB2312" w:cs="Malgun Gothic Semilight"/>
          <w:bCs/>
          <w:color w:val="000000"/>
          <w:sz w:val="24"/>
          <w:szCs w:val="24"/>
        </w:rPr>
        <w:t>，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例</w:t>
      </w:r>
      <w:r>
        <w:rPr>
          <w:rFonts w:hint="eastAsia" w:ascii="楷体_GB2312" w:hAnsi="Malgun Gothic Semilight" w:eastAsia="楷体_GB2312" w:cs="Malgun Gothic Semilight"/>
          <w:bCs/>
          <w:color w:val="000000"/>
          <w:sz w:val="24"/>
          <w:szCs w:val="24"/>
        </w:rPr>
        <w:t>：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赵某</w:t>
      </w:r>
      <w:r>
        <w:rPr>
          <w:rFonts w:hint="eastAsia" w:ascii="楷体_GB2312" w:hAnsi="Malgun Gothic Semilight" w:eastAsia="楷体_GB2312" w:cs="Malgun Gothic Semilight"/>
          <w:bCs/>
          <w:color w:val="000000"/>
          <w:sz w:val="24"/>
          <w:szCs w:val="24"/>
        </w:rPr>
        <w:t>、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钱某</w:t>
      </w:r>
      <w:r>
        <w:rPr>
          <w:rFonts w:hint="eastAsia" w:ascii="楷体_GB2312" w:hAnsi="Malgun Gothic Semilight" w:eastAsia="楷体_GB2312" w:cs="Malgun Gothic Semilight"/>
          <w:bCs/>
          <w:color w:val="000000"/>
          <w:sz w:val="24"/>
          <w:szCs w:val="24"/>
        </w:rPr>
        <w:t>、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孙某</w:t>
      </w:r>
      <w:r>
        <w:rPr>
          <w:rFonts w:hint="eastAsia" w:ascii="楷体_GB2312" w:hAnsi="Malgun Gothic Semilight" w:eastAsia="楷体_GB2312" w:cs="Malgun Gothic Semilight"/>
          <w:bCs/>
          <w:color w:val="000000"/>
          <w:sz w:val="24"/>
          <w:szCs w:val="24"/>
        </w:rPr>
        <w:t>、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李某</w:t>
      </w:r>
      <w:r>
        <w:rPr>
          <w:rFonts w:hint="eastAsia" w:ascii="楷体_GB2312" w:eastAsia="方正仿宋_GBK"/>
          <w:bCs/>
          <w:color w:val="000000"/>
          <w:sz w:val="24"/>
          <w:szCs w:val="24"/>
        </w:rPr>
        <w:t>••••••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等</w:t>
      </w:r>
      <w:r>
        <w:rPr>
          <w:rFonts w:hint="eastAsia" w:ascii="楷体_GB2312" w:eastAsia="楷体_GB2312"/>
          <w:bCs/>
          <w:color w:val="000000"/>
          <w:sz w:val="24"/>
          <w:szCs w:val="24"/>
        </w:rPr>
        <w:t>30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人</w:t>
      </w:r>
      <w:r>
        <w:rPr>
          <w:rFonts w:hint="eastAsia" w:ascii="楷体_GB2312" w:hAnsi="Malgun Gothic Semilight" w:eastAsia="楷体_GB2312" w:cs="Malgun Gothic Semilight"/>
          <w:bCs/>
          <w:color w:val="000000"/>
          <w:sz w:val="24"/>
          <w:szCs w:val="24"/>
        </w:rPr>
        <w:t>；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诵读大赛以集体名义参赛的</w:t>
      </w:r>
      <w:r>
        <w:rPr>
          <w:rFonts w:hint="eastAsia" w:ascii="楷体_GB2312" w:hAnsi="Malgun Gothic Semilight" w:eastAsia="楷体_GB2312" w:cs="Malgun Gothic Semilight"/>
          <w:bCs/>
          <w:color w:val="000000"/>
          <w:sz w:val="24"/>
          <w:szCs w:val="24"/>
        </w:rPr>
        <w:t>，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填写单位名称</w:t>
      </w:r>
      <w:r>
        <w:rPr>
          <w:rFonts w:hint="eastAsia" w:ascii="楷体_GB2312" w:hAnsi="Malgun Gothic Semilight" w:eastAsia="楷体_GB2312" w:cs="Malgun Gothic Semilight"/>
          <w:bCs/>
          <w:color w:val="000000"/>
          <w:sz w:val="24"/>
          <w:szCs w:val="24"/>
        </w:rPr>
        <w:t>，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以公章为准</w:t>
      </w:r>
      <w:r>
        <w:rPr>
          <w:rFonts w:hint="eastAsia" w:ascii="楷体_GB2312" w:hAnsi="Malgun Gothic Semilight" w:eastAsia="楷体_GB2312" w:cs="Malgun Gothic Semilight"/>
          <w:bCs/>
          <w:color w:val="000000"/>
          <w:sz w:val="24"/>
          <w:szCs w:val="24"/>
        </w:rPr>
        <w:t>，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人员姓名列在单位名称后</w:t>
      </w:r>
      <w:r>
        <w:rPr>
          <w:rFonts w:hint="eastAsia" w:ascii="楷体_GB2312" w:hAnsi="Malgun Gothic Semilight" w:eastAsia="楷体_GB2312" w:cs="Malgun Gothic Semilight"/>
          <w:bCs/>
          <w:color w:val="000000"/>
          <w:sz w:val="24"/>
          <w:szCs w:val="24"/>
        </w:rPr>
        <w:t>，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最多填写</w:t>
      </w:r>
      <w:r>
        <w:rPr>
          <w:rFonts w:hint="eastAsia" w:ascii="楷体_GB2312" w:eastAsia="楷体_GB2312"/>
          <w:bCs/>
          <w:color w:val="000000"/>
          <w:sz w:val="24"/>
          <w:szCs w:val="24"/>
        </w:rPr>
        <w:t>20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人</w:t>
      </w:r>
      <w:r>
        <w:rPr>
          <w:rFonts w:hint="eastAsia" w:ascii="楷体_GB2312" w:hAnsi="Malgun Gothic Semilight" w:eastAsia="楷体_GB2312" w:cs="Malgun Gothic Semilight"/>
          <w:bCs/>
          <w:color w:val="000000"/>
          <w:sz w:val="24"/>
          <w:szCs w:val="24"/>
        </w:rPr>
        <w:t>，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例</w:t>
      </w:r>
      <w:r>
        <w:rPr>
          <w:rFonts w:hint="eastAsia" w:ascii="楷体_GB2312" w:hAnsi="Malgun Gothic Semilight" w:eastAsia="楷体_GB2312" w:cs="Malgun Gothic Semilight"/>
          <w:bCs/>
          <w:color w:val="000000"/>
          <w:sz w:val="24"/>
          <w:szCs w:val="24"/>
        </w:rPr>
        <w:t>：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第一中学</w:t>
      </w:r>
      <w:r>
        <w:rPr>
          <w:rFonts w:hint="eastAsia" w:ascii="楷体_GB2312" w:hAnsi="Malgun Gothic Semilight" w:eastAsia="楷体_GB2312" w:cs="Malgun Gothic Semilight"/>
          <w:bCs/>
          <w:color w:val="000000"/>
          <w:sz w:val="24"/>
          <w:szCs w:val="24"/>
        </w:rPr>
        <w:t>（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赵某</w:t>
      </w:r>
      <w:r>
        <w:rPr>
          <w:rFonts w:hint="eastAsia" w:ascii="楷体_GB2312" w:hAnsi="Malgun Gothic Semilight" w:eastAsia="楷体_GB2312" w:cs="Malgun Gothic Semilight"/>
          <w:bCs/>
          <w:color w:val="000000"/>
          <w:sz w:val="24"/>
          <w:szCs w:val="24"/>
        </w:rPr>
        <w:t>、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钱某</w:t>
      </w:r>
      <w:r>
        <w:rPr>
          <w:rFonts w:hint="eastAsia" w:ascii="楷体_GB2312" w:hAnsi="Malgun Gothic Semilight" w:eastAsia="楷体_GB2312" w:cs="Malgun Gothic Semilight"/>
          <w:bCs/>
          <w:color w:val="000000"/>
          <w:sz w:val="24"/>
          <w:szCs w:val="24"/>
        </w:rPr>
        <w:t>、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孙某</w:t>
      </w:r>
      <w:r>
        <w:rPr>
          <w:rFonts w:hint="eastAsia" w:ascii="楷体_GB2312" w:hAnsi="Malgun Gothic Semilight" w:eastAsia="楷体_GB2312" w:cs="Malgun Gothic Semilight"/>
          <w:bCs/>
          <w:color w:val="000000"/>
          <w:sz w:val="24"/>
          <w:szCs w:val="24"/>
        </w:rPr>
        <w:t>、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李某</w:t>
      </w:r>
      <w:r>
        <w:rPr>
          <w:rFonts w:hint="eastAsia" w:ascii="楷体_GB2312" w:eastAsia="方正仿宋_GBK"/>
          <w:bCs/>
          <w:color w:val="000000"/>
          <w:sz w:val="24"/>
          <w:szCs w:val="24"/>
        </w:rPr>
        <w:t>••••••</w:t>
      </w:r>
      <w:r>
        <w:rPr>
          <w:rFonts w:hint="eastAsia" w:ascii="楷体_GB2312" w:eastAsia="楷体_GB2312"/>
          <w:bCs/>
          <w:color w:val="000000"/>
          <w:sz w:val="24"/>
          <w:szCs w:val="24"/>
        </w:rPr>
        <w:t>）；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获奖证书抬头显示前</w:t>
      </w:r>
      <w:r>
        <w:rPr>
          <w:rFonts w:hint="eastAsia" w:ascii="楷体_GB2312" w:eastAsia="楷体_GB2312"/>
          <w:bCs/>
          <w:color w:val="000000"/>
          <w:sz w:val="24"/>
          <w:szCs w:val="24"/>
        </w:rPr>
        <w:t>8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人姓名或单位名</w:t>
      </w:r>
      <w:r>
        <w:rPr>
          <w:rFonts w:hint="eastAsia" w:ascii="楷体_GB2312" w:hAnsi="Malgun Gothic Semilight" w:eastAsia="楷体_GB2312" w:cs="Malgun Gothic Semilight"/>
          <w:bCs/>
          <w:color w:val="000000"/>
          <w:sz w:val="24"/>
          <w:szCs w:val="24"/>
        </w:rPr>
        <w:t>。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留学生及外籍教师填写姓名时</w:t>
      </w:r>
      <w:r>
        <w:rPr>
          <w:rFonts w:hint="eastAsia" w:ascii="楷体_GB2312" w:hAnsi="Malgun Gothic Semilight" w:eastAsia="楷体_GB2312" w:cs="Malgun Gothic Semilight"/>
          <w:bCs/>
          <w:color w:val="000000"/>
          <w:sz w:val="24"/>
          <w:szCs w:val="24"/>
        </w:rPr>
        <w:t>，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以</w:t>
      </w:r>
      <w:r>
        <w:rPr>
          <w:rFonts w:hint="eastAsia" w:ascii="楷体_GB2312" w:hAnsi="Malgun Gothic Semilight" w:eastAsia="楷体_GB2312" w:cs="Malgun Gothic Semilight"/>
          <w:bCs/>
          <w:color w:val="000000"/>
          <w:sz w:val="24"/>
          <w:szCs w:val="24"/>
        </w:rPr>
        <w:t>“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母语名字</w:t>
      </w:r>
      <w:r>
        <w:rPr>
          <w:rFonts w:hint="eastAsia" w:ascii="楷体_GB2312" w:hAnsi="Malgun Gothic Semilight" w:eastAsia="楷体_GB2312" w:cs="Malgun Gothic Semilight"/>
          <w:bCs/>
          <w:color w:val="000000"/>
          <w:sz w:val="24"/>
          <w:szCs w:val="24"/>
        </w:rPr>
        <w:t>（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中文名字</w:t>
      </w:r>
      <w:r>
        <w:rPr>
          <w:rFonts w:hint="eastAsia" w:ascii="楷体_GB2312" w:hAnsi="Malgun Gothic Semilight" w:eastAsia="楷体_GB2312" w:cs="Malgun Gothic Semilight"/>
          <w:bCs/>
          <w:color w:val="000000"/>
          <w:sz w:val="24"/>
          <w:szCs w:val="24"/>
        </w:rPr>
        <w:t>）”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的形式填写</w:t>
      </w:r>
      <w:r>
        <w:rPr>
          <w:rFonts w:hint="eastAsia" w:ascii="楷体_GB2312" w:hAnsi="Malgun Gothic Semilight" w:eastAsia="楷体_GB2312" w:cs="Malgun Gothic Semilight"/>
          <w:bCs/>
          <w:color w:val="000000"/>
          <w:sz w:val="24"/>
          <w:szCs w:val="24"/>
        </w:rPr>
        <w:t>，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例</w:t>
      </w:r>
      <w:r>
        <w:rPr>
          <w:rFonts w:hint="eastAsia" w:ascii="楷体_GB2312" w:hAnsi="Malgun Gothic Semilight" w:eastAsia="楷体_GB2312" w:cs="Malgun Gothic Semilight"/>
          <w:bCs/>
          <w:color w:val="000000"/>
          <w:sz w:val="24"/>
          <w:szCs w:val="24"/>
        </w:rPr>
        <w:t>：</w:t>
      </w:r>
      <w:r>
        <w:rPr>
          <w:rFonts w:hint="eastAsia" w:ascii="楷体_GB2312" w:eastAsia="楷体_GB2312"/>
          <w:bCs/>
          <w:color w:val="000000"/>
          <w:sz w:val="24"/>
          <w:szCs w:val="24"/>
        </w:rPr>
        <w:t>Michel（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迈克</w:t>
      </w:r>
      <w:r>
        <w:rPr>
          <w:rFonts w:hint="eastAsia" w:ascii="楷体_GB2312" w:hAnsi="Malgun Gothic Semilight" w:eastAsia="楷体_GB2312" w:cs="Malgun Gothic Semilight"/>
          <w:bCs/>
          <w:color w:val="000000"/>
          <w:sz w:val="24"/>
          <w:szCs w:val="24"/>
        </w:rPr>
        <w:t>）。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姓名填报后无法更改</w:t>
      </w:r>
      <w:r>
        <w:rPr>
          <w:rFonts w:hint="eastAsia" w:ascii="楷体_GB2312" w:hAnsi="Malgun Gothic Semilight" w:eastAsia="楷体_GB2312" w:cs="Malgun Gothic Semilight"/>
          <w:bCs/>
          <w:color w:val="000000"/>
          <w:sz w:val="24"/>
          <w:szCs w:val="24"/>
        </w:rPr>
        <w:t>。</w:t>
      </w:r>
    </w:p>
    <w:p>
      <w:pPr>
        <w:pStyle w:val="2"/>
        <w:autoSpaceDE w:val="0"/>
        <w:snapToGrid w:val="0"/>
        <w:spacing w:after="0"/>
        <w:ind w:firstLine="480" w:firstLineChars="200"/>
        <w:rPr>
          <w:rFonts w:ascii="楷体_GB2312" w:eastAsia="楷体_GB2312"/>
          <w:bCs/>
          <w:color w:val="000000"/>
          <w:sz w:val="24"/>
          <w:szCs w:val="24"/>
        </w:rPr>
      </w:pPr>
      <w:r>
        <w:rPr>
          <w:rFonts w:hint="eastAsia" w:ascii="楷体_GB2312" w:eastAsia="楷体_GB2312"/>
          <w:bCs/>
          <w:color w:val="000000"/>
          <w:sz w:val="24"/>
          <w:szCs w:val="24"/>
        </w:rPr>
        <w:t>4.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参赛者单位</w:t>
      </w:r>
      <w:r>
        <w:rPr>
          <w:rFonts w:hint="eastAsia" w:ascii="楷体_GB2312" w:hAnsi="Malgun Gothic Semilight" w:eastAsia="楷体_GB2312" w:cs="Malgun Gothic Semilight"/>
          <w:bCs/>
          <w:color w:val="000000"/>
          <w:sz w:val="24"/>
          <w:szCs w:val="24"/>
        </w:rPr>
        <w:t>：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以公章为准填写单位</w:t>
      </w:r>
      <w:r>
        <w:rPr>
          <w:rFonts w:hint="eastAsia" w:ascii="楷体_GB2312" w:hAnsi="Malgun Gothic Semilight" w:eastAsia="楷体_GB2312" w:cs="Malgun Gothic Semilight"/>
          <w:bCs/>
          <w:color w:val="000000"/>
          <w:sz w:val="24"/>
          <w:szCs w:val="24"/>
        </w:rPr>
        <w:t>／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学校名称</w:t>
      </w:r>
      <w:r>
        <w:rPr>
          <w:rFonts w:hint="eastAsia" w:ascii="楷体_GB2312" w:hAnsi="Malgun Gothic Semilight" w:eastAsia="楷体_GB2312" w:cs="Malgun Gothic Semilight"/>
          <w:bCs/>
          <w:color w:val="000000"/>
          <w:sz w:val="24"/>
          <w:szCs w:val="24"/>
        </w:rPr>
        <w:t>。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请勿填写公章以外的团体名称</w:t>
      </w:r>
      <w:r>
        <w:rPr>
          <w:rFonts w:hint="eastAsia" w:ascii="楷体_GB2312" w:hAnsi="Malgun Gothic Semilight" w:eastAsia="楷体_GB2312" w:cs="Malgun Gothic Semilight"/>
          <w:bCs/>
          <w:color w:val="000000"/>
          <w:sz w:val="24"/>
          <w:szCs w:val="24"/>
        </w:rPr>
        <w:t>。</w:t>
      </w:r>
    </w:p>
    <w:p>
      <w:pPr>
        <w:pStyle w:val="2"/>
        <w:autoSpaceDE w:val="0"/>
        <w:snapToGrid w:val="0"/>
        <w:spacing w:after="0"/>
        <w:ind w:firstLine="480" w:firstLineChars="200"/>
        <w:rPr>
          <w:rFonts w:ascii="楷体_GB2312" w:eastAsia="楷体_GB2312"/>
          <w:bCs/>
          <w:color w:val="000000"/>
          <w:sz w:val="24"/>
          <w:szCs w:val="24"/>
        </w:rPr>
      </w:pPr>
      <w:r>
        <w:rPr>
          <w:rFonts w:hint="eastAsia" w:ascii="楷体_GB2312" w:eastAsia="楷体_GB2312"/>
          <w:bCs/>
          <w:color w:val="000000"/>
          <w:sz w:val="24"/>
          <w:szCs w:val="24"/>
        </w:rPr>
        <w:t>5.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参赛者手机号</w:t>
      </w:r>
      <w:r>
        <w:rPr>
          <w:rFonts w:hint="eastAsia" w:ascii="楷体_GB2312" w:hAnsi="Malgun Gothic Semilight" w:eastAsia="楷体_GB2312" w:cs="Malgun Gothic Semilight"/>
          <w:bCs/>
          <w:color w:val="000000"/>
          <w:sz w:val="24"/>
          <w:szCs w:val="24"/>
        </w:rPr>
        <w:t>：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用于大赛官网注册</w:t>
      </w:r>
      <w:r>
        <w:rPr>
          <w:rFonts w:hint="eastAsia" w:ascii="楷体_GB2312" w:hAnsi="Malgun Gothic Semilight" w:eastAsia="楷体_GB2312" w:cs="Malgun Gothic Semilight"/>
          <w:bCs/>
          <w:color w:val="000000"/>
          <w:sz w:val="24"/>
          <w:szCs w:val="24"/>
        </w:rPr>
        <w:t>、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下载个人获奖证书</w:t>
      </w:r>
      <w:r>
        <w:rPr>
          <w:rFonts w:hint="eastAsia" w:ascii="楷体_GB2312" w:hAnsi="Malgun Gothic Semilight" w:eastAsia="楷体_GB2312" w:cs="Malgun Gothic Semilight"/>
          <w:bCs/>
          <w:color w:val="000000"/>
          <w:sz w:val="24"/>
          <w:szCs w:val="24"/>
        </w:rPr>
        <w:t>，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一个作品对应一个手机号码</w:t>
      </w:r>
      <w:r>
        <w:rPr>
          <w:rFonts w:hint="eastAsia" w:ascii="楷体_GB2312" w:hAnsi="Malgun Gothic Semilight" w:eastAsia="楷体_GB2312" w:cs="Malgun Gothic Semilight"/>
          <w:bCs/>
          <w:color w:val="000000"/>
          <w:sz w:val="24"/>
          <w:szCs w:val="24"/>
        </w:rPr>
        <w:t>。</w:t>
      </w:r>
    </w:p>
    <w:p>
      <w:pPr>
        <w:pStyle w:val="2"/>
        <w:autoSpaceDE w:val="0"/>
        <w:snapToGrid w:val="0"/>
        <w:spacing w:after="0"/>
        <w:ind w:firstLine="480" w:firstLineChars="200"/>
        <w:rPr>
          <w:rFonts w:hint="eastAsia" w:ascii="楷体_GB2312" w:eastAsia="楷体_GB2312"/>
          <w:bCs/>
          <w:color w:val="000000"/>
          <w:sz w:val="24"/>
          <w:szCs w:val="24"/>
        </w:rPr>
      </w:pPr>
      <w:r>
        <w:rPr>
          <w:rFonts w:hint="eastAsia" w:ascii="楷体_GB2312" w:eastAsia="楷体_GB2312"/>
          <w:bCs/>
          <w:color w:val="000000"/>
          <w:sz w:val="24"/>
          <w:szCs w:val="24"/>
        </w:rPr>
        <w:t>6.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指导教师</w:t>
      </w:r>
      <w:r>
        <w:rPr>
          <w:rFonts w:hint="eastAsia" w:ascii="楷体_GB2312" w:hAnsi="Malgun Gothic Semilight" w:eastAsia="楷体_GB2312" w:cs="Malgun Gothic Semilight"/>
          <w:bCs/>
          <w:color w:val="000000"/>
          <w:sz w:val="24"/>
          <w:szCs w:val="24"/>
        </w:rPr>
        <w:t>：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不超过</w:t>
      </w:r>
      <w:r>
        <w:rPr>
          <w:rFonts w:hint="eastAsia" w:ascii="楷体_GB2312" w:eastAsia="楷体_GB2312"/>
          <w:bCs/>
          <w:color w:val="000000"/>
          <w:sz w:val="24"/>
          <w:szCs w:val="24"/>
        </w:rPr>
        <w:t>2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人</w:t>
      </w:r>
      <w:r>
        <w:rPr>
          <w:rFonts w:hint="eastAsia" w:ascii="楷体_GB2312" w:hAnsi="Malgun Gothic Semilight" w:eastAsia="楷体_GB2312" w:cs="Malgun Gothic Semilight"/>
          <w:bCs/>
          <w:color w:val="000000"/>
          <w:sz w:val="24"/>
          <w:szCs w:val="24"/>
        </w:rPr>
        <w:t>，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准确填写指导教师所在单位</w:t>
      </w:r>
      <w:r>
        <w:rPr>
          <w:rFonts w:hint="eastAsia" w:ascii="楷体_GB2312" w:eastAsia="楷体_GB2312"/>
          <w:bCs/>
          <w:color w:val="000000"/>
          <w:sz w:val="24"/>
          <w:szCs w:val="24"/>
        </w:rPr>
        <w:t>。</w:t>
      </w:r>
    </w:p>
    <w:p>
      <w:pPr>
        <w:pStyle w:val="2"/>
        <w:autoSpaceDE w:val="0"/>
        <w:snapToGrid w:val="0"/>
        <w:spacing w:after="0"/>
        <w:ind w:firstLine="480" w:firstLineChars="200"/>
        <w:rPr>
          <w:rFonts w:ascii="楷体_GB2312" w:eastAsia="楷体_GB2312"/>
          <w:sz w:val="24"/>
          <w:szCs w:val="24"/>
        </w:rPr>
        <w:sectPr>
          <w:footerReference r:id="rId3" w:type="default"/>
          <w:pgSz w:w="16838" w:h="11906" w:orient="landscape"/>
          <w:pgMar w:top="1361" w:right="2268" w:bottom="1531" w:left="1644" w:header="0" w:footer="1814" w:gutter="0"/>
          <w:cols w:space="720" w:num="1"/>
          <w:docGrid w:type="linesAndChars" w:linePitch="587" w:charSpace="0"/>
        </w:sectPr>
      </w:pPr>
      <w:r>
        <w:rPr>
          <w:rFonts w:hint="eastAsia" w:ascii="楷体_GB2312" w:eastAsia="楷体_GB2312"/>
          <w:bCs/>
          <w:color w:val="000000"/>
          <w:sz w:val="24"/>
          <w:szCs w:val="24"/>
        </w:rPr>
        <w:t>7.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作品汇总表加盖报送单位公章</w:t>
      </w:r>
      <w:r>
        <w:rPr>
          <w:rFonts w:hint="eastAsia" w:ascii="楷体_GB2312" w:hAnsi="Malgun Gothic Semilight" w:eastAsia="楷体_GB2312" w:cs="Malgun Gothic Semilight"/>
          <w:bCs/>
          <w:color w:val="000000"/>
          <w:sz w:val="24"/>
          <w:szCs w:val="24"/>
        </w:rPr>
        <w:t>，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命名为</w:t>
      </w:r>
      <w:r>
        <w:rPr>
          <w:rFonts w:hint="eastAsia" w:ascii="楷体_GB2312" w:hAnsi="Malgun Gothic Semilight" w:eastAsia="楷体_GB2312" w:cs="Malgun Gothic Semilight"/>
          <w:bCs/>
          <w:color w:val="000000"/>
          <w:sz w:val="24"/>
          <w:szCs w:val="24"/>
        </w:rPr>
        <w:t>“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  <w:lang w:val="en-US" w:eastAsia="zh-CN"/>
        </w:rPr>
        <w:t>学院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名称</w:t>
      </w:r>
      <w:r>
        <w:rPr>
          <w:rFonts w:hint="eastAsia" w:ascii="楷体_GB2312" w:hAnsi="Malgun Gothic Semilight" w:eastAsia="楷体_GB2312" w:cs="Malgun Gothic Semilight"/>
          <w:bCs/>
          <w:color w:val="000000"/>
          <w:sz w:val="24"/>
          <w:szCs w:val="24"/>
        </w:rPr>
        <w:t>＋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河南省第五届中华经典诵写讲大赛诵读作品汇总表</w:t>
      </w:r>
      <w:r>
        <w:rPr>
          <w:rFonts w:hint="eastAsia" w:ascii="楷体_GB2312" w:hAnsi="Malgun Gothic Semilight" w:eastAsia="楷体_GB2312" w:cs="Malgun Gothic Semilight"/>
          <w:bCs/>
          <w:color w:val="000000"/>
          <w:sz w:val="24"/>
          <w:szCs w:val="24"/>
        </w:rPr>
        <w:t>”，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将</w:t>
      </w:r>
      <w:r>
        <w:rPr>
          <w:rFonts w:hint="eastAsia" w:ascii="楷体_GB2312" w:eastAsia="楷体_GB2312"/>
          <w:bCs/>
          <w:color w:val="000000"/>
          <w:sz w:val="24"/>
          <w:szCs w:val="24"/>
        </w:rPr>
        <w:t>EXCEL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</w:rPr>
        <w:t>版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  <w:lang w:val="en-US" w:eastAsia="zh-CN"/>
        </w:rPr>
        <w:t>发qq邮箱：1404829656@qq.com</w:t>
      </w:r>
      <w:r>
        <w:rPr>
          <w:rFonts w:hint="eastAsia" w:ascii="楷体_GB2312" w:eastAsia="楷体_GB2312"/>
          <w:bCs/>
          <w:color w:val="000000"/>
          <w:sz w:val="24"/>
          <w:szCs w:val="24"/>
        </w:rPr>
        <w:t>。</w:t>
      </w:r>
      <w:bookmarkStart w:id="0" w:name="_GoBack"/>
      <w:bookmarkEnd w:id="0"/>
    </w:p>
    <w:p>
      <w:pPr>
        <w:rPr>
          <w:rFonts w:hAnsi="黑体"/>
          <w:kern w:val="0"/>
          <w:sz w:val="32"/>
          <w:szCs w:val="32"/>
          <w:shd w:val="clear" w:color="auto" w:fill="FFFFFF"/>
        </w:rPr>
      </w:pPr>
    </w:p>
    <w:sectPr>
      <w:pgSz w:w="11906" w:h="16838"/>
      <w:pgMar w:top="1644" w:right="1361" w:bottom="2268" w:left="1531" w:header="0" w:footer="1814" w:gutter="0"/>
      <w:cols w:space="720" w:num="1"/>
      <w:docGrid w:type="linesAndChars" w:linePitch="5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rPr>
        <w:rStyle w:val="23"/>
        <w:sz w:val="30"/>
        <w:szCs w:val="30"/>
      </w:rPr>
    </w:pPr>
    <w:r>
      <w:rPr>
        <w:rStyle w:val="23"/>
        <w:rFonts w:hint="eastAsia"/>
        <w:sz w:val="30"/>
        <w:szCs w:val="30"/>
      </w:rPr>
      <w:t xml:space="preserve">— </w:t>
    </w:r>
    <w:r>
      <w:rPr>
        <w:rStyle w:val="23"/>
        <w:sz w:val="30"/>
        <w:szCs w:val="30"/>
      </w:rPr>
      <w:fldChar w:fldCharType="begin"/>
    </w:r>
    <w:r>
      <w:rPr>
        <w:rStyle w:val="23"/>
        <w:sz w:val="30"/>
        <w:szCs w:val="30"/>
      </w:rPr>
      <w:instrText xml:space="preserve"> PAGE </w:instrText>
    </w:r>
    <w:r>
      <w:rPr>
        <w:rStyle w:val="23"/>
        <w:sz w:val="30"/>
        <w:szCs w:val="30"/>
      </w:rPr>
      <w:fldChar w:fldCharType="separate"/>
    </w:r>
    <w:r>
      <w:rPr>
        <w:rStyle w:val="23"/>
        <w:sz w:val="30"/>
        <w:szCs w:val="30"/>
      </w:rPr>
      <w:t>3</w:t>
    </w:r>
    <w:r>
      <w:rPr>
        <w:rStyle w:val="23"/>
        <w:sz w:val="30"/>
        <w:szCs w:val="30"/>
      </w:rPr>
      <w:fldChar w:fldCharType="end"/>
    </w:r>
    <w:r>
      <w:rPr>
        <w:rStyle w:val="23"/>
        <w:rFonts w:hint="eastAsia"/>
        <w:sz w:val="30"/>
        <w:szCs w:val="30"/>
      </w:rPr>
      <w:t xml:space="preserve"> —</w:t>
    </w:r>
  </w:p>
  <w:p>
    <w:pPr>
      <w:pStyle w:val="1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50"/>
  <w:drawingGridVerticalSpacing w:val="587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ZhYjA5NzNmYTVkODA5MTUwZWM4NTA3OGYzZTQ0NGEifQ=="/>
    <w:docVar w:name="KGWebUrl" w:val="http://oa.jyt.henan.gov.cn:80/seeyon/officeservlet"/>
  </w:docVars>
  <w:rsids>
    <w:rsidRoot w:val="006042D1"/>
    <w:rsid w:val="000177D1"/>
    <w:rsid w:val="00032373"/>
    <w:rsid w:val="0008684F"/>
    <w:rsid w:val="000961E1"/>
    <w:rsid w:val="000C0807"/>
    <w:rsid w:val="000D55BC"/>
    <w:rsid w:val="000F3C9F"/>
    <w:rsid w:val="000F484D"/>
    <w:rsid w:val="00112CAC"/>
    <w:rsid w:val="00122BD4"/>
    <w:rsid w:val="00137114"/>
    <w:rsid w:val="00147CD6"/>
    <w:rsid w:val="0017739A"/>
    <w:rsid w:val="001818DA"/>
    <w:rsid w:val="00203FC3"/>
    <w:rsid w:val="00211351"/>
    <w:rsid w:val="00215F29"/>
    <w:rsid w:val="002537B7"/>
    <w:rsid w:val="00281FC9"/>
    <w:rsid w:val="00292111"/>
    <w:rsid w:val="002A3E2C"/>
    <w:rsid w:val="002A7ACF"/>
    <w:rsid w:val="002F7277"/>
    <w:rsid w:val="00321453"/>
    <w:rsid w:val="00341D2E"/>
    <w:rsid w:val="00342449"/>
    <w:rsid w:val="00346F5C"/>
    <w:rsid w:val="00390248"/>
    <w:rsid w:val="003F422A"/>
    <w:rsid w:val="00430E73"/>
    <w:rsid w:val="004363CD"/>
    <w:rsid w:val="004422A4"/>
    <w:rsid w:val="00461DA1"/>
    <w:rsid w:val="00482422"/>
    <w:rsid w:val="0048655C"/>
    <w:rsid w:val="004E1EB4"/>
    <w:rsid w:val="004F7DAB"/>
    <w:rsid w:val="00501C1C"/>
    <w:rsid w:val="0052089E"/>
    <w:rsid w:val="00536B4D"/>
    <w:rsid w:val="005452E4"/>
    <w:rsid w:val="005575F9"/>
    <w:rsid w:val="00557ABA"/>
    <w:rsid w:val="005626F3"/>
    <w:rsid w:val="00563642"/>
    <w:rsid w:val="00575789"/>
    <w:rsid w:val="0059212E"/>
    <w:rsid w:val="00596D6C"/>
    <w:rsid w:val="005A14A6"/>
    <w:rsid w:val="005B52D6"/>
    <w:rsid w:val="005C2E48"/>
    <w:rsid w:val="005E351D"/>
    <w:rsid w:val="006042D1"/>
    <w:rsid w:val="00615BB8"/>
    <w:rsid w:val="006406C5"/>
    <w:rsid w:val="00650012"/>
    <w:rsid w:val="00657DAD"/>
    <w:rsid w:val="00660743"/>
    <w:rsid w:val="0066689E"/>
    <w:rsid w:val="00677B0A"/>
    <w:rsid w:val="006E3911"/>
    <w:rsid w:val="006F5405"/>
    <w:rsid w:val="00703A2B"/>
    <w:rsid w:val="00710D2F"/>
    <w:rsid w:val="00720A6B"/>
    <w:rsid w:val="00765E2E"/>
    <w:rsid w:val="00784D08"/>
    <w:rsid w:val="00794F46"/>
    <w:rsid w:val="007A59DB"/>
    <w:rsid w:val="007A70C0"/>
    <w:rsid w:val="007C269A"/>
    <w:rsid w:val="007C2D52"/>
    <w:rsid w:val="007C6F7A"/>
    <w:rsid w:val="00804EA3"/>
    <w:rsid w:val="00804F21"/>
    <w:rsid w:val="00935186"/>
    <w:rsid w:val="00946F99"/>
    <w:rsid w:val="00A0756E"/>
    <w:rsid w:val="00A26353"/>
    <w:rsid w:val="00A654E0"/>
    <w:rsid w:val="00AC2A4F"/>
    <w:rsid w:val="00AF46AE"/>
    <w:rsid w:val="00AF6294"/>
    <w:rsid w:val="00B207CE"/>
    <w:rsid w:val="00B3597A"/>
    <w:rsid w:val="00B74E8C"/>
    <w:rsid w:val="00B87DAF"/>
    <w:rsid w:val="00BA446D"/>
    <w:rsid w:val="00BA76F1"/>
    <w:rsid w:val="00BB6814"/>
    <w:rsid w:val="00BD07B5"/>
    <w:rsid w:val="00BF19B6"/>
    <w:rsid w:val="00C51581"/>
    <w:rsid w:val="00C735EE"/>
    <w:rsid w:val="00C73BEC"/>
    <w:rsid w:val="00C871F7"/>
    <w:rsid w:val="00CD06AA"/>
    <w:rsid w:val="00CE3135"/>
    <w:rsid w:val="00D0271F"/>
    <w:rsid w:val="00D16C3A"/>
    <w:rsid w:val="00D353A2"/>
    <w:rsid w:val="00DB238C"/>
    <w:rsid w:val="00DB384C"/>
    <w:rsid w:val="00E605D7"/>
    <w:rsid w:val="00E67B95"/>
    <w:rsid w:val="00EA7367"/>
    <w:rsid w:val="00ED3630"/>
    <w:rsid w:val="00F0610E"/>
    <w:rsid w:val="00F17394"/>
    <w:rsid w:val="00F45BAB"/>
    <w:rsid w:val="00F60D8A"/>
    <w:rsid w:val="00F85FC9"/>
    <w:rsid w:val="00FB5392"/>
    <w:rsid w:val="00FD697C"/>
    <w:rsid w:val="017E3517"/>
    <w:rsid w:val="067FFA29"/>
    <w:rsid w:val="3CE61F13"/>
    <w:rsid w:val="4878766C"/>
    <w:rsid w:val="53F30468"/>
    <w:rsid w:val="609A4085"/>
    <w:rsid w:val="78F5999F"/>
    <w:rsid w:val="7BCFEE80"/>
    <w:rsid w:val="7F0F47D5"/>
    <w:rsid w:val="7FD75E76"/>
    <w:rsid w:val="D55FA722"/>
    <w:rsid w:val="FB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qFormat="1"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paragraph" w:styleId="4">
    <w:name w:val="heading 1"/>
    <w:next w:val="1"/>
    <w:link w:val="26"/>
    <w:qFormat/>
    <w:uiPriority w:val="0"/>
    <w:pPr>
      <w:widowControl w:val="0"/>
      <w:adjustRightInd w:val="0"/>
      <w:snapToGrid w:val="0"/>
      <w:spacing w:line="336" w:lineRule="auto"/>
      <w:ind w:firstLine="616" w:firstLineChars="200"/>
      <w:jc w:val="both"/>
      <w:outlineLvl w:val="0"/>
    </w:pPr>
    <w:rPr>
      <w:rFonts w:ascii="Times New Roman" w:hAnsi="Times New Roman" w:eastAsia="黑体" w:cs="Times New Roman"/>
      <w:kern w:val="2"/>
      <w:sz w:val="32"/>
      <w:szCs w:val="32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8"/>
    <w:qFormat/>
    <w:uiPriority w:val="0"/>
    <w:pPr>
      <w:spacing w:after="120"/>
    </w:pPr>
    <w:rPr>
      <w:rFonts w:ascii="Times New Roman" w:hAnsi="Times New Roman"/>
      <w:kern w:val="0"/>
    </w:rPr>
  </w:style>
  <w:style w:type="paragraph" w:customStyle="1" w:styleId="3">
    <w:name w:val="正文文本 21"/>
    <w:basedOn w:val="1"/>
    <w:qFormat/>
    <w:uiPriority w:val="0"/>
    <w:pPr>
      <w:spacing w:after="120" w:line="480" w:lineRule="auto"/>
    </w:pPr>
    <w:rPr>
      <w:rFonts w:ascii="Times New Roman" w:hAnsi="Times New Roman" w:eastAsia="宋体"/>
    </w:rPr>
  </w:style>
  <w:style w:type="paragraph" w:styleId="6">
    <w:name w:val="Normal Indent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1"/>
    </w:rPr>
  </w:style>
  <w:style w:type="paragraph" w:styleId="7">
    <w:name w:val="index 5"/>
    <w:basedOn w:val="1"/>
    <w:next w:val="1"/>
    <w:semiHidden/>
    <w:qFormat/>
    <w:uiPriority w:val="0"/>
    <w:pPr>
      <w:spacing w:before="100" w:beforeAutospacing="1" w:after="100" w:afterAutospacing="1"/>
      <w:ind w:left="1680"/>
    </w:pPr>
    <w:rPr>
      <w:rFonts w:ascii="Times New Roman" w:hAnsi="Times New Roman" w:eastAsia="宋体"/>
      <w:sz w:val="32"/>
      <w:szCs w:val="32"/>
    </w:rPr>
  </w:style>
  <w:style w:type="paragraph" w:styleId="8">
    <w:name w:val="toa heading"/>
    <w:basedOn w:val="1"/>
    <w:next w:val="1"/>
    <w:unhideWhenUsed/>
    <w:qFormat/>
    <w:uiPriority w:val="0"/>
    <w:pPr>
      <w:spacing w:before="120"/>
    </w:pPr>
    <w:rPr>
      <w:rFonts w:ascii="Cambria" w:hAnsi="Cambria" w:eastAsia="宋体"/>
      <w:sz w:val="24"/>
    </w:rPr>
  </w:style>
  <w:style w:type="paragraph" w:styleId="9">
    <w:name w:val="Body Text Indent"/>
    <w:basedOn w:val="1"/>
    <w:qFormat/>
    <w:uiPriority w:val="0"/>
    <w:pPr>
      <w:spacing w:after="120"/>
      <w:ind w:left="420" w:leftChars="200"/>
    </w:p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alloon Text"/>
    <w:basedOn w:val="1"/>
    <w:semiHidden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List"/>
    <w:basedOn w:val="1"/>
    <w:qFormat/>
    <w:uiPriority w:val="0"/>
    <w:pPr>
      <w:ind w:left="200" w:hanging="200" w:hangingChars="200"/>
    </w:pPr>
  </w:style>
  <w:style w:type="paragraph" w:styleId="15">
    <w:name w:val="table of figures"/>
    <w:basedOn w:val="14"/>
    <w:next w:val="14"/>
    <w:semiHidden/>
    <w:qFormat/>
    <w:uiPriority w:val="0"/>
    <w:pPr>
      <w:ind w:left="420" w:hanging="420"/>
      <w:jc w:val="left"/>
    </w:pPr>
    <w:rPr>
      <w:rFonts w:ascii="Times New Roman" w:eastAsia="宋体"/>
      <w:smallCaps/>
      <w:sz w:val="20"/>
      <w:szCs w:val="20"/>
    </w:rPr>
  </w:style>
  <w:style w:type="paragraph" w:styleId="16">
    <w:name w:val="Body Text 2"/>
    <w:basedOn w:val="1"/>
    <w:qFormat/>
    <w:uiPriority w:val="0"/>
    <w:pPr>
      <w:spacing w:after="120" w:line="480" w:lineRule="auto"/>
    </w:pPr>
    <w:rPr>
      <w:rFonts w:hAnsi="Times New Roman" w:cs="仿宋_GB2312"/>
    </w:rPr>
  </w:style>
  <w:style w:type="paragraph" w:styleId="1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等线" w:eastAsia="等线"/>
      <w:kern w:val="0"/>
      <w:sz w:val="24"/>
      <w:szCs w:val="24"/>
    </w:rPr>
  </w:style>
  <w:style w:type="paragraph" w:styleId="18">
    <w:name w:val="Body Text First Indent 2"/>
    <w:basedOn w:val="9"/>
    <w:qFormat/>
    <w:uiPriority w:val="0"/>
    <w:pPr>
      <w:ind w:firstLine="420" w:firstLineChars="200"/>
    </w:p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character" w:styleId="22">
    <w:name w:val="Strong"/>
    <w:basedOn w:val="21"/>
    <w:qFormat/>
    <w:uiPriority w:val="0"/>
    <w:rPr>
      <w:b/>
    </w:rPr>
  </w:style>
  <w:style w:type="character" w:styleId="23">
    <w:name w:val="page number"/>
    <w:basedOn w:val="21"/>
    <w:qFormat/>
    <w:uiPriority w:val="0"/>
  </w:style>
  <w:style w:type="character" w:styleId="24">
    <w:name w:val="FollowedHyperlink"/>
    <w:unhideWhenUsed/>
    <w:qFormat/>
    <w:uiPriority w:val="0"/>
    <w:rPr>
      <w:color w:val="800080"/>
      <w:u w:val="single"/>
    </w:rPr>
  </w:style>
  <w:style w:type="character" w:styleId="25">
    <w:name w:val="Hyperlink"/>
    <w:basedOn w:val="21"/>
    <w:qFormat/>
    <w:uiPriority w:val="0"/>
    <w:rPr>
      <w:rFonts w:cs="Times New Roman"/>
      <w:color w:val="0563C1"/>
      <w:u w:val="single"/>
    </w:rPr>
  </w:style>
  <w:style w:type="character" w:customStyle="1" w:styleId="26">
    <w:name w:val="标题 1 Char"/>
    <w:link w:val="4"/>
    <w:qFormat/>
    <w:uiPriority w:val="0"/>
    <w:rPr>
      <w:rFonts w:eastAsia="黑体"/>
      <w:kern w:val="2"/>
      <w:sz w:val="32"/>
      <w:szCs w:val="32"/>
      <w:lang w:val="en-US" w:eastAsia="zh-CN" w:bidi="ar-SA"/>
    </w:rPr>
  </w:style>
  <w:style w:type="paragraph" w:customStyle="1" w:styleId="27">
    <w:name w:val="Char"/>
    <w:basedOn w:val="1"/>
    <w:qFormat/>
    <w:uiPriority w:val="0"/>
    <w:rPr>
      <w:rFonts w:ascii="Calibri" w:hAnsi="Calibri" w:eastAsia="宋体"/>
      <w:szCs w:val="32"/>
    </w:rPr>
  </w:style>
  <w:style w:type="character" w:customStyle="1" w:styleId="28">
    <w:name w:val="正文文本 Char"/>
    <w:link w:val="2"/>
    <w:qFormat/>
    <w:uiPriority w:val="0"/>
    <w:rPr>
      <w:rFonts w:eastAsia="仿宋_GB2312"/>
      <w:sz w:val="30"/>
      <w:szCs w:val="30"/>
      <w:lang w:bidi="ar-SA"/>
    </w:rPr>
  </w:style>
  <w:style w:type="character" w:customStyle="1" w:styleId="29">
    <w:name w:val="15"/>
    <w:qFormat/>
    <w:uiPriority w:val="0"/>
    <w:rPr>
      <w:rFonts w:hint="eastAsia" w:ascii="仿宋_GB2312" w:eastAsia="仿宋_GB2312"/>
      <w:color w:val="000000"/>
      <w:sz w:val="30"/>
      <w:szCs w:val="30"/>
    </w:rPr>
  </w:style>
  <w:style w:type="character" w:customStyle="1" w:styleId="30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31">
    <w:name w:val="列出段落1"/>
    <w:basedOn w:val="1"/>
    <w:qFormat/>
    <w:uiPriority w:val="0"/>
    <w:pPr>
      <w:ind w:firstLine="420" w:firstLineChars="200"/>
    </w:pPr>
    <w:rPr>
      <w:sz w:val="28"/>
      <w:szCs w:val="28"/>
    </w:rPr>
  </w:style>
  <w:style w:type="paragraph" w:customStyle="1" w:styleId="32">
    <w:name w:val="Table Paragraph"/>
    <w:basedOn w:val="1"/>
    <w:qFormat/>
    <w:uiPriority w:val="0"/>
    <w:pPr>
      <w:spacing w:before="100" w:beforeAutospacing="1" w:after="100" w:afterAutospacing="1"/>
      <w:ind w:left="15"/>
    </w:pPr>
    <w:rPr>
      <w:rFonts w:ascii="仿宋" w:hAnsi="仿宋" w:eastAsia="仿宋" w:cs="宋体"/>
      <w:sz w:val="21"/>
      <w:szCs w:val="21"/>
    </w:rPr>
  </w:style>
  <w:style w:type="paragraph" w:customStyle="1" w:styleId="33">
    <w:name w:val="样式1"/>
    <w:basedOn w:val="1"/>
    <w:qFormat/>
    <w:uiPriority w:val="0"/>
    <w:rPr>
      <w:rFonts w:ascii="方正小标宋简体" w:hAnsi="Times New Roman" w:eastAsia="方正小标宋简体"/>
      <w:sz w:val="44"/>
      <w:szCs w:val="44"/>
    </w:rPr>
  </w:style>
  <w:style w:type="paragraph" w:customStyle="1" w:styleId="34">
    <w:name w:val="无间隔1"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zh-CN" w:eastAsia="zh-CN" w:bidi="ar-SA"/>
    </w:rPr>
  </w:style>
  <w:style w:type="character" w:customStyle="1" w:styleId="35">
    <w:name w:val="16"/>
    <w:basedOn w:val="21"/>
    <w:qFormat/>
    <w:uiPriority w:val="0"/>
    <w:rPr>
      <w:rFonts w:hint="default" w:ascii="Times New Roman" w:hAnsi="Times New Roman" w:cs="Times New Roman"/>
      <w:b/>
    </w:rPr>
  </w:style>
  <w:style w:type="paragraph" w:customStyle="1" w:styleId="36">
    <w:name w:val="Default"/>
    <w:basedOn w:val="1"/>
    <w:next w:val="7"/>
    <w:qFormat/>
    <w:uiPriority w:val="0"/>
    <w:pPr>
      <w:autoSpaceDE w:val="0"/>
      <w:autoSpaceDN w:val="0"/>
      <w:adjustRightInd w:val="0"/>
      <w:jc w:val="left"/>
    </w:pPr>
    <w:rPr>
      <w:rFonts w:hAnsi="Times New Roman"/>
      <w:color w:val="000000"/>
      <w:kern w:val="0"/>
      <w:sz w:val="24"/>
      <w:szCs w:val="24"/>
    </w:rPr>
  </w:style>
  <w:style w:type="character" w:customStyle="1" w:styleId="37">
    <w:name w:val="10"/>
    <w:basedOn w:val="21"/>
    <w:qFormat/>
    <w:uiPriority w:val="0"/>
    <w:rPr>
      <w:rFonts w:hint="default" w:ascii="Calibri" w:hAnsi="Calibri" w:cs="Calibri"/>
    </w:rPr>
  </w:style>
  <w:style w:type="character" w:customStyle="1" w:styleId="38">
    <w:name w:val="fontstyle01"/>
    <w:qFormat/>
    <w:uiPriority w:val="0"/>
    <w:rPr>
      <w:rFonts w:hint="eastAsia" w:ascii="宋体" w:hAnsi="宋体" w:eastAsia="宋体"/>
      <w:color w:val="000000"/>
      <w:sz w:val="46"/>
      <w:szCs w:val="46"/>
    </w:rPr>
  </w:style>
  <w:style w:type="character" w:customStyle="1" w:styleId="39">
    <w:name w:val="font11"/>
    <w:basedOn w:val="21"/>
    <w:qFormat/>
    <w:uiPriority w:val="0"/>
    <w:rPr>
      <w:rFonts w:hint="eastAsia" w:ascii="仿宋" w:hAnsi="仿宋" w:eastAsia="仿宋"/>
      <w:b/>
      <w:bCs/>
      <w:color w:val="000000"/>
      <w:sz w:val="22"/>
      <w:szCs w:val="22"/>
      <w:u w:val="none"/>
    </w:rPr>
  </w:style>
  <w:style w:type="character" w:customStyle="1" w:styleId="40">
    <w:name w:val="font01"/>
    <w:basedOn w:val="21"/>
    <w:qFormat/>
    <w:uiPriority w:val="0"/>
    <w:rPr>
      <w:rFonts w:hint="eastAsia" w:ascii="仿宋" w:hAnsi="仿宋" w:eastAsia="仿宋"/>
      <w:b/>
      <w:bCs/>
      <w:color w:val="FF0000"/>
      <w:sz w:val="22"/>
      <w:szCs w:val="22"/>
      <w:u w:val="none"/>
    </w:rPr>
  </w:style>
  <w:style w:type="paragraph" w:customStyle="1" w:styleId="41">
    <w:name w:val="无间隔11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0"/>
      <w:szCs w:val="30"/>
      <w:lang w:val="en-US" w:eastAsia="zh-CN" w:bidi="ar-SA"/>
    </w:rPr>
  </w:style>
  <w:style w:type="paragraph" w:customStyle="1" w:styleId="42">
    <w:name w:val="列出段落2"/>
    <w:basedOn w:val="1"/>
    <w:qFormat/>
    <w:uiPriority w:val="0"/>
    <w:pPr>
      <w:ind w:firstLine="420" w:firstLineChars="200"/>
    </w:pPr>
    <w:rPr>
      <w:rFonts w:eastAsia="宋体"/>
      <w:sz w:val="21"/>
      <w:szCs w:val="22"/>
    </w:rPr>
  </w:style>
  <w:style w:type="paragraph" w:customStyle="1" w:styleId="43">
    <w:name w:val="p0"/>
    <w:basedOn w:val="1"/>
    <w:qFormat/>
    <w:uiPriority w:val="0"/>
    <w:pPr>
      <w:widowControl/>
    </w:pPr>
    <w:rPr>
      <w:rFonts w:ascii="Calibri" w:hAnsi="Calibri"/>
      <w:kern w:val="0"/>
    </w:rPr>
  </w:style>
  <w:style w:type="character" w:customStyle="1" w:styleId="44">
    <w:name w:val="f_biaoti1"/>
    <w:qFormat/>
    <w:uiPriority w:val="0"/>
    <w:rPr>
      <w:rFonts w:eastAsia="仿宋_GB2312"/>
      <w:b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575</Words>
  <Characters>621</Characters>
  <Lines>32</Lines>
  <Paragraphs>9</Paragraphs>
  <TotalTime>3</TotalTime>
  <ScaleCrop>false</ScaleCrop>
  <LinksUpToDate>false</LinksUpToDate>
  <CharactersWithSpaces>652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2023-04-18T08:00:00Z</dcterms:created>
  <dc:creator>文印员</dc:creator>
  <cp:lastModifiedBy>WPS_1521212196</cp:lastModifiedBy>
  <cp:lastPrinted>2022-12-06T16:14:00Z</cp:lastPrinted>
  <dcterms:modified xsi:type="dcterms:W3CDTF">2023-05-04T09:26:41Z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7A50E6D087E6441FB6C69AFE25067F69_12</vt:lpwstr>
  </property>
</Properties>
</file>