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FF1" w:rsidRPr="00A35CA2" w:rsidRDefault="00A35CA2" w:rsidP="00A35CA2">
      <w:pPr>
        <w:jc w:val="center"/>
        <w:rPr>
          <w:rFonts w:ascii="方正小标宋简体" w:eastAsia="方正小标宋简体" w:hAnsi="ˎ̥" w:hint="eastAsia"/>
          <w:color w:val="111111"/>
          <w:sz w:val="30"/>
          <w:szCs w:val="30"/>
        </w:rPr>
      </w:pPr>
      <w:r w:rsidRPr="00A35CA2">
        <w:rPr>
          <w:rFonts w:ascii="方正小标宋简体" w:eastAsia="方正小标宋简体" w:hint="eastAsia"/>
          <w:sz w:val="30"/>
          <w:szCs w:val="30"/>
        </w:rPr>
        <w:t>信息工程学院关于申报2013年</w:t>
      </w:r>
      <w:r w:rsidRPr="00A35CA2">
        <w:rPr>
          <w:rFonts w:ascii="方正小标宋简体" w:eastAsia="方正小标宋简体" w:hAnsi="ˎ̥" w:hint="eastAsia"/>
          <w:color w:val="111111"/>
          <w:sz w:val="30"/>
          <w:szCs w:val="30"/>
        </w:rPr>
        <w:t>度学生科研项目的通知</w:t>
      </w:r>
    </w:p>
    <w:p w:rsidR="00A35CA2" w:rsidRDefault="00A35CA2">
      <w:pPr>
        <w:rPr>
          <w:rFonts w:ascii="ˎ̥" w:hAnsi="ˎ̥" w:hint="eastAsia"/>
          <w:color w:val="111111"/>
          <w:sz w:val="28"/>
          <w:szCs w:val="28"/>
        </w:rPr>
      </w:pPr>
    </w:p>
    <w:p w:rsidR="007971DB" w:rsidRDefault="00A35CA2" w:rsidP="007971DB">
      <w:pPr>
        <w:pStyle w:val="a6"/>
        <w:spacing w:before="0" w:beforeAutospacing="0" w:after="0" w:afterAutospacing="0" w:line="500" w:lineRule="exact"/>
        <w:rPr>
          <w:rFonts w:ascii="仿宋_GB2312" w:eastAsia="仿宋_GB2312" w:hAnsi="ˎ̥" w:hint="eastAsia"/>
          <w:sz w:val="28"/>
          <w:szCs w:val="28"/>
        </w:rPr>
      </w:pPr>
      <w:r w:rsidRPr="00A35CA2">
        <w:rPr>
          <w:rFonts w:ascii="仿宋_GB2312" w:eastAsia="仿宋_GB2312" w:hAnsi="ˎ̥" w:hint="eastAsia"/>
          <w:sz w:val="28"/>
          <w:szCs w:val="28"/>
        </w:rPr>
        <w:t>各班级：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为进一步探索巩固我</w:t>
      </w:r>
      <w:r>
        <w:rPr>
          <w:rFonts w:ascii="仿宋_GB2312" w:eastAsia="仿宋_GB2312" w:hAnsi="ˎ̥" w:hint="eastAsia"/>
          <w:sz w:val="28"/>
          <w:szCs w:val="28"/>
        </w:rPr>
        <w:t>院</w:t>
      </w:r>
      <w:r w:rsidRPr="00A35CA2">
        <w:rPr>
          <w:rFonts w:ascii="仿宋_GB2312" w:eastAsia="仿宋_GB2312" w:hAnsi="ˎ̥" w:hint="eastAsia"/>
          <w:sz w:val="28"/>
          <w:szCs w:val="28"/>
        </w:rPr>
        <w:t>以问题和课题为核心的第二课堂实践教学模式，逐步建立学生科研实践团队，推动我校应用型创新人才培养工作的深入开展，更好地培养学生的实践能力、创新精神和创业意识，经研究，决定开展201</w:t>
      </w:r>
      <w:r>
        <w:rPr>
          <w:rFonts w:ascii="仿宋_GB2312" w:eastAsia="仿宋_GB2312" w:hAnsi="ˎ̥" w:hint="eastAsia"/>
          <w:sz w:val="28"/>
          <w:szCs w:val="28"/>
        </w:rPr>
        <w:t>3</w:t>
      </w:r>
      <w:r w:rsidRPr="00A35CA2">
        <w:rPr>
          <w:rFonts w:ascii="仿宋_GB2312" w:eastAsia="仿宋_GB2312" w:hAnsi="ˎ̥" w:hint="eastAsia"/>
          <w:sz w:val="28"/>
          <w:szCs w:val="28"/>
        </w:rPr>
        <w:t>年度大学生科研立项工作。现将相关事项通知如下：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一、立项申请原则及范围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（一）申请原则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团队申请、专家评审、分级立项、择优资助、成果结项。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（二）申请人范围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凡我</w:t>
      </w:r>
      <w:r>
        <w:rPr>
          <w:rFonts w:ascii="仿宋_GB2312" w:eastAsia="仿宋_GB2312" w:hAnsi="ˎ̥" w:hint="eastAsia"/>
          <w:sz w:val="28"/>
          <w:szCs w:val="28"/>
        </w:rPr>
        <w:t>院</w:t>
      </w:r>
      <w:r w:rsidRPr="00A35CA2">
        <w:rPr>
          <w:rFonts w:ascii="仿宋_GB2312" w:eastAsia="仿宋_GB2312" w:hAnsi="ˎ̥" w:hint="eastAsia"/>
          <w:sz w:val="28"/>
          <w:szCs w:val="28"/>
        </w:rPr>
        <w:t>非毕业年级在校生均可申请。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（三）申请项目范围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申请项目要突出创新与应用价值。申请项目可为发明、制作、设计；针对某一领域的调查与研究；某一创业项目的研究与实践以及适合在校大学生的其他实践性、创新性课题（同时鼓励项目与省级以上各类学科竞赛相联系）。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二、立项申请时间安排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（一）申报时间：201</w:t>
      </w:r>
      <w:r>
        <w:rPr>
          <w:rFonts w:ascii="仿宋_GB2312" w:eastAsia="仿宋_GB2312" w:hAnsi="ˎ̥" w:hint="eastAsia"/>
          <w:sz w:val="28"/>
          <w:szCs w:val="28"/>
        </w:rPr>
        <w:t>2</w:t>
      </w:r>
      <w:r w:rsidRPr="00A35CA2">
        <w:rPr>
          <w:rFonts w:ascii="仿宋_GB2312" w:eastAsia="仿宋_GB2312" w:hAnsi="ˎ̥" w:hint="eastAsia"/>
          <w:sz w:val="28"/>
          <w:szCs w:val="28"/>
        </w:rPr>
        <w:t>年</w:t>
      </w:r>
      <w:r>
        <w:rPr>
          <w:rFonts w:ascii="仿宋_GB2312" w:eastAsia="仿宋_GB2312" w:hAnsi="ˎ̥" w:hint="eastAsia"/>
          <w:sz w:val="28"/>
          <w:szCs w:val="28"/>
        </w:rPr>
        <w:t>11</w:t>
      </w:r>
      <w:r w:rsidRPr="00A35CA2">
        <w:rPr>
          <w:rFonts w:ascii="仿宋_GB2312" w:eastAsia="仿宋_GB2312" w:hAnsi="ˎ̥" w:hint="eastAsia"/>
          <w:sz w:val="28"/>
          <w:szCs w:val="28"/>
        </w:rPr>
        <w:t>月</w:t>
      </w:r>
      <w:r>
        <w:rPr>
          <w:rFonts w:ascii="仿宋_GB2312" w:eastAsia="仿宋_GB2312" w:hAnsi="ˎ̥" w:hint="eastAsia"/>
          <w:sz w:val="28"/>
          <w:szCs w:val="28"/>
        </w:rPr>
        <w:t>25</w:t>
      </w:r>
      <w:r w:rsidRPr="00A35CA2">
        <w:rPr>
          <w:rFonts w:ascii="仿宋_GB2312" w:eastAsia="仿宋_GB2312" w:hAnsi="ˎ̥" w:hint="eastAsia"/>
          <w:sz w:val="28"/>
          <w:szCs w:val="28"/>
        </w:rPr>
        <w:t>日——</w:t>
      </w:r>
      <w:r>
        <w:rPr>
          <w:rFonts w:ascii="仿宋_GB2312" w:eastAsia="仿宋_GB2312" w:hAnsi="ˎ̥" w:hint="eastAsia"/>
          <w:sz w:val="28"/>
          <w:szCs w:val="28"/>
        </w:rPr>
        <w:t>12</w:t>
      </w:r>
      <w:r w:rsidRPr="00A35CA2">
        <w:rPr>
          <w:rFonts w:ascii="仿宋_GB2312" w:eastAsia="仿宋_GB2312" w:hAnsi="ˎ̥" w:hint="eastAsia"/>
          <w:sz w:val="28"/>
          <w:szCs w:val="28"/>
        </w:rPr>
        <w:t>月</w:t>
      </w:r>
      <w:r>
        <w:rPr>
          <w:rFonts w:ascii="仿宋_GB2312" w:eastAsia="仿宋_GB2312" w:hAnsi="ˎ̥" w:hint="eastAsia"/>
          <w:sz w:val="28"/>
          <w:szCs w:val="28"/>
        </w:rPr>
        <w:t>7</w:t>
      </w:r>
      <w:r w:rsidRPr="00A35CA2">
        <w:rPr>
          <w:rFonts w:ascii="仿宋_GB2312" w:eastAsia="仿宋_GB2312" w:hAnsi="ˎ̥" w:hint="eastAsia"/>
          <w:sz w:val="28"/>
          <w:szCs w:val="28"/>
        </w:rPr>
        <w:t>日为申报阶段。有申请意向的学生科研实践团队按照相关要求认真填写《</w:t>
      </w:r>
      <w:r w:rsidR="00870EC9">
        <w:rPr>
          <w:rFonts w:ascii="仿宋_GB2312" w:eastAsia="仿宋_GB2312" w:hAnsi="ˎ̥" w:hint="eastAsia"/>
          <w:sz w:val="28"/>
          <w:szCs w:val="28"/>
        </w:rPr>
        <w:t>信息工程学院</w:t>
      </w:r>
      <w:r w:rsidRPr="00A35CA2">
        <w:rPr>
          <w:rFonts w:ascii="仿宋_GB2312" w:eastAsia="仿宋_GB2312" w:hAnsi="ˎ̥" w:hint="eastAsia"/>
          <w:sz w:val="28"/>
          <w:szCs w:val="28"/>
        </w:rPr>
        <w:t>学生科研立项申请书》（见附件1），并在规定时间内提交至</w:t>
      </w:r>
      <w:r>
        <w:rPr>
          <w:rFonts w:ascii="仿宋_GB2312" w:eastAsia="仿宋_GB2312" w:hAnsi="ˎ̥" w:hint="eastAsia"/>
          <w:sz w:val="28"/>
          <w:szCs w:val="28"/>
        </w:rPr>
        <w:t>学工办</w:t>
      </w:r>
      <w:r w:rsidRPr="00A35CA2">
        <w:rPr>
          <w:rFonts w:ascii="仿宋_GB2312" w:eastAsia="仿宋_GB2312" w:hAnsi="ˎ̥" w:hint="eastAsia"/>
          <w:sz w:val="28"/>
          <w:szCs w:val="28"/>
        </w:rPr>
        <w:t>评审。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（二）立项时间：201</w:t>
      </w:r>
      <w:r>
        <w:rPr>
          <w:rFonts w:ascii="仿宋_GB2312" w:eastAsia="仿宋_GB2312" w:hAnsi="ˎ̥" w:hint="eastAsia"/>
          <w:sz w:val="28"/>
          <w:szCs w:val="28"/>
        </w:rPr>
        <w:t>2</w:t>
      </w:r>
      <w:r w:rsidRPr="00A35CA2">
        <w:rPr>
          <w:rFonts w:ascii="仿宋_GB2312" w:eastAsia="仿宋_GB2312" w:hAnsi="ˎ̥" w:hint="eastAsia"/>
          <w:sz w:val="28"/>
          <w:szCs w:val="28"/>
        </w:rPr>
        <w:t>年</w:t>
      </w:r>
      <w:r>
        <w:rPr>
          <w:rFonts w:ascii="仿宋_GB2312" w:eastAsia="仿宋_GB2312" w:hAnsi="ˎ̥" w:hint="eastAsia"/>
          <w:sz w:val="28"/>
          <w:szCs w:val="28"/>
        </w:rPr>
        <w:t>12</w:t>
      </w:r>
      <w:r w:rsidRPr="00A35CA2">
        <w:rPr>
          <w:rFonts w:ascii="仿宋_GB2312" w:eastAsia="仿宋_GB2312" w:hAnsi="ˎ̥" w:hint="eastAsia"/>
          <w:sz w:val="28"/>
          <w:szCs w:val="28"/>
        </w:rPr>
        <w:t>月</w:t>
      </w:r>
      <w:r>
        <w:rPr>
          <w:rFonts w:ascii="仿宋_GB2312" w:eastAsia="仿宋_GB2312" w:hAnsi="ˎ̥" w:hint="eastAsia"/>
          <w:sz w:val="28"/>
          <w:szCs w:val="28"/>
        </w:rPr>
        <w:t>7</w:t>
      </w:r>
      <w:r w:rsidRPr="00A35CA2">
        <w:rPr>
          <w:rFonts w:ascii="仿宋_GB2312" w:eastAsia="仿宋_GB2312" w:hAnsi="ˎ̥" w:hint="eastAsia"/>
          <w:sz w:val="28"/>
          <w:szCs w:val="28"/>
        </w:rPr>
        <w:t>日——</w:t>
      </w:r>
      <w:r>
        <w:rPr>
          <w:rFonts w:ascii="仿宋_GB2312" w:eastAsia="仿宋_GB2312" w:hAnsi="ˎ̥" w:hint="eastAsia"/>
          <w:sz w:val="28"/>
          <w:szCs w:val="28"/>
        </w:rPr>
        <w:t>12</w:t>
      </w:r>
      <w:r w:rsidRPr="00A35CA2">
        <w:rPr>
          <w:rFonts w:ascii="仿宋_GB2312" w:eastAsia="仿宋_GB2312" w:hAnsi="ˎ̥" w:hint="eastAsia"/>
          <w:sz w:val="28"/>
          <w:szCs w:val="28"/>
        </w:rPr>
        <w:t>月1</w:t>
      </w:r>
      <w:r>
        <w:rPr>
          <w:rFonts w:ascii="仿宋_GB2312" w:eastAsia="仿宋_GB2312" w:hAnsi="ˎ̥" w:hint="eastAsia"/>
          <w:sz w:val="28"/>
          <w:szCs w:val="28"/>
        </w:rPr>
        <w:t>4</w:t>
      </w:r>
      <w:r w:rsidRPr="00A35CA2">
        <w:rPr>
          <w:rFonts w:ascii="仿宋_GB2312" w:eastAsia="仿宋_GB2312" w:hAnsi="ˎ̥" w:hint="eastAsia"/>
          <w:sz w:val="28"/>
          <w:szCs w:val="28"/>
        </w:rPr>
        <w:t>日为学</w:t>
      </w:r>
      <w:r>
        <w:rPr>
          <w:rFonts w:ascii="仿宋_GB2312" w:eastAsia="仿宋_GB2312" w:hAnsi="ˎ̥" w:hint="eastAsia"/>
          <w:sz w:val="28"/>
          <w:szCs w:val="28"/>
        </w:rPr>
        <w:t>院</w:t>
      </w:r>
      <w:r w:rsidRPr="00A35CA2">
        <w:rPr>
          <w:rFonts w:ascii="仿宋_GB2312" w:eastAsia="仿宋_GB2312" w:hAnsi="ˎ̥" w:hint="eastAsia"/>
          <w:sz w:val="28"/>
          <w:szCs w:val="28"/>
        </w:rPr>
        <w:t>评审阶段。</w:t>
      </w:r>
      <w:r w:rsidR="007971DB" w:rsidRPr="00297078">
        <w:rPr>
          <w:rFonts w:ascii="仿宋_GB2312" w:eastAsia="仿宋_GB2312" w:hAnsi="ˎ̥" w:hint="eastAsia"/>
          <w:sz w:val="28"/>
          <w:szCs w:val="28"/>
        </w:rPr>
        <w:t>各项目负责人采取PPT陈述等形式汇报项目进展情况</w:t>
      </w:r>
      <w:r w:rsidR="007971DB">
        <w:rPr>
          <w:rFonts w:ascii="仿宋_GB2312" w:eastAsia="仿宋_GB2312" w:hAnsi="ˎ̥" w:hint="eastAsia"/>
          <w:sz w:val="28"/>
          <w:szCs w:val="28"/>
        </w:rPr>
        <w:t>，并进行现场答辩，汇报时间不得超过8分钟。</w:t>
      </w:r>
      <w:r>
        <w:rPr>
          <w:rFonts w:ascii="仿宋_GB2312" w:eastAsia="仿宋_GB2312" w:hAnsi="ˎ̥" w:hint="eastAsia"/>
          <w:sz w:val="28"/>
          <w:szCs w:val="28"/>
        </w:rPr>
        <w:t>学院</w:t>
      </w:r>
      <w:r w:rsidRPr="00A35CA2">
        <w:rPr>
          <w:rFonts w:ascii="仿宋_GB2312" w:eastAsia="仿宋_GB2312" w:hAnsi="ˎ̥" w:hint="eastAsia"/>
          <w:sz w:val="28"/>
          <w:szCs w:val="28"/>
        </w:rPr>
        <w:t>组织相关专家对申请项目进行评审，确定立项项目。</w:t>
      </w:r>
    </w:p>
    <w:p w:rsidR="00E051E8" w:rsidRDefault="00A35CA2" w:rsidP="00A35CA2">
      <w:pPr>
        <w:spacing w:line="500" w:lineRule="exact"/>
        <w:rPr>
          <w:rFonts w:ascii="仿宋_GB2312" w:eastAsia="仿宋_GB2312" w:hAnsi="ˎ̥" w:hint="eastAsia"/>
          <w:sz w:val="28"/>
          <w:szCs w:val="28"/>
        </w:rPr>
      </w:pPr>
      <w:r w:rsidRPr="00A35CA2">
        <w:rPr>
          <w:rFonts w:ascii="仿宋_GB2312" w:eastAsia="仿宋_GB2312" w:hAnsi="ˎ̥" w:hint="eastAsia"/>
          <w:sz w:val="28"/>
          <w:szCs w:val="28"/>
        </w:rPr>
        <w:lastRenderedPageBreak/>
        <w:t xml:space="preserve">　　（三）中期检查及结题检查时间：201</w:t>
      </w:r>
      <w:r>
        <w:rPr>
          <w:rFonts w:ascii="仿宋_GB2312" w:eastAsia="仿宋_GB2312" w:hAnsi="ˎ̥" w:hint="eastAsia"/>
          <w:sz w:val="28"/>
          <w:szCs w:val="28"/>
        </w:rPr>
        <w:t>3</w:t>
      </w:r>
      <w:r w:rsidRPr="00A35CA2">
        <w:rPr>
          <w:rFonts w:ascii="仿宋_GB2312" w:eastAsia="仿宋_GB2312" w:hAnsi="ˎ̥" w:hint="eastAsia"/>
          <w:sz w:val="28"/>
          <w:szCs w:val="28"/>
        </w:rPr>
        <w:t>年</w:t>
      </w:r>
      <w:r>
        <w:rPr>
          <w:rFonts w:ascii="仿宋_GB2312" w:eastAsia="仿宋_GB2312" w:hAnsi="ˎ̥" w:hint="eastAsia"/>
          <w:sz w:val="28"/>
          <w:szCs w:val="28"/>
        </w:rPr>
        <w:t>4</w:t>
      </w:r>
      <w:r w:rsidRPr="00A35CA2">
        <w:rPr>
          <w:rFonts w:ascii="仿宋_GB2312" w:eastAsia="仿宋_GB2312" w:hAnsi="ˎ̥" w:hint="eastAsia"/>
          <w:sz w:val="28"/>
          <w:szCs w:val="28"/>
        </w:rPr>
        <w:t>月份组织中期检查；201</w:t>
      </w:r>
      <w:r w:rsidR="00824807">
        <w:rPr>
          <w:rFonts w:ascii="仿宋_GB2312" w:eastAsia="仿宋_GB2312" w:hAnsi="ˎ̥" w:hint="eastAsia"/>
          <w:sz w:val="28"/>
          <w:szCs w:val="28"/>
        </w:rPr>
        <w:t>3</w:t>
      </w:r>
      <w:r w:rsidRPr="00A35CA2">
        <w:rPr>
          <w:rFonts w:ascii="仿宋_GB2312" w:eastAsia="仿宋_GB2312" w:hAnsi="ˎ̥" w:hint="eastAsia"/>
          <w:sz w:val="28"/>
          <w:szCs w:val="28"/>
        </w:rPr>
        <w:t>年</w:t>
      </w:r>
      <w:r w:rsidR="00824807">
        <w:rPr>
          <w:rFonts w:ascii="仿宋_GB2312" w:eastAsia="仿宋_GB2312" w:hAnsi="ˎ̥" w:hint="eastAsia"/>
          <w:sz w:val="28"/>
          <w:szCs w:val="28"/>
        </w:rPr>
        <w:t>6</w:t>
      </w:r>
      <w:r w:rsidRPr="00A35CA2">
        <w:rPr>
          <w:rFonts w:ascii="仿宋_GB2312" w:eastAsia="仿宋_GB2312" w:hAnsi="ˎ̥" w:hint="eastAsia"/>
          <w:sz w:val="28"/>
          <w:szCs w:val="28"/>
        </w:rPr>
        <w:t>月组织项目结题验收。</w:t>
      </w:r>
    </w:p>
    <w:p w:rsidR="00824807" w:rsidRDefault="00A35CA2" w:rsidP="00E051E8">
      <w:pPr>
        <w:spacing w:line="500" w:lineRule="exact"/>
        <w:ind w:firstLineChars="200" w:firstLine="560"/>
        <w:rPr>
          <w:rFonts w:ascii="仿宋_GB2312" w:eastAsia="仿宋_GB2312" w:hAnsi="ˎ̥" w:hint="eastAsia"/>
          <w:sz w:val="28"/>
          <w:szCs w:val="28"/>
        </w:rPr>
      </w:pPr>
      <w:r w:rsidRPr="00A35CA2">
        <w:rPr>
          <w:rFonts w:ascii="仿宋_GB2312" w:eastAsia="仿宋_GB2312" w:hAnsi="ˎ̥" w:hint="eastAsia"/>
          <w:sz w:val="28"/>
          <w:szCs w:val="28"/>
        </w:rPr>
        <w:t>四、其他注意事项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（一）各</w:t>
      </w:r>
      <w:r w:rsidR="00824807">
        <w:rPr>
          <w:rFonts w:ascii="仿宋_GB2312" w:eastAsia="仿宋_GB2312" w:hAnsi="ˎ̥" w:hint="eastAsia"/>
          <w:sz w:val="28"/>
          <w:szCs w:val="28"/>
        </w:rPr>
        <w:t>班级</w:t>
      </w:r>
      <w:r w:rsidRPr="00A35CA2">
        <w:rPr>
          <w:rFonts w:ascii="仿宋_GB2312" w:eastAsia="仿宋_GB2312" w:hAnsi="ˎ̥" w:hint="eastAsia"/>
          <w:sz w:val="28"/>
          <w:szCs w:val="28"/>
        </w:rPr>
        <w:t>要认真组织、积极动员，引导并指导学生做好科研立项项目的申报工作。应注重培养形成</w:t>
      </w:r>
      <w:r w:rsidR="00824807">
        <w:rPr>
          <w:rFonts w:ascii="仿宋_GB2312" w:eastAsia="仿宋_GB2312" w:hAnsi="ˎ̥" w:hint="eastAsia"/>
          <w:sz w:val="28"/>
          <w:szCs w:val="28"/>
        </w:rPr>
        <w:t>我院</w:t>
      </w:r>
      <w:r w:rsidRPr="00A35CA2">
        <w:rPr>
          <w:rFonts w:ascii="仿宋_GB2312" w:eastAsia="仿宋_GB2312" w:hAnsi="ˎ̥" w:hint="eastAsia"/>
          <w:sz w:val="28"/>
          <w:szCs w:val="28"/>
        </w:rPr>
        <w:t>专业特色与方向的学生科研实践团队，并重视部分立项项目的连续性、深入性研究。</w:t>
      </w:r>
      <w:r w:rsidRPr="00A35CA2">
        <w:rPr>
          <w:rFonts w:ascii="仿宋_GB2312" w:eastAsia="仿宋_GB2312" w:hAnsi="ˎ̥" w:hint="eastAsia"/>
          <w:sz w:val="28"/>
          <w:szCs w:val="28"/>
        </w:rPr>
        <w:br/>
        <w:t xml:space="preserve">　　（二）每一个立项团队</w:t>
      </w:r>
      <w:r w:rsidR="00824807" w:rsidRPr="00A35CA2">
        <w:rPr>
          <w:rFonts w:ascii="仿宋_GB2312" w:eastAsia="仿宋_GB2312" w:hAnsi="ˎ̥" w:hint="eastAsia"/>
          <w:sz w:val="28"/>
          <w:szCs w:val="28"/>
        </w:rPr>
        <w:t>成员控制在6人以下</w:t>
      </w:r>
      <w:r w:rsidR="00824807">
        <w:rPr>
          <w:rFonts w:ascii="仿宋_GB2312" w:eastAsia="仿宋_GB2312" w:hAnsi="ˎ̥" w:hint="eastAsia"/>
          <w:sz w:val="28"/>
          <w:szCs w:val="28"/>
        </w:rPr>
        <w:t>（含主持人），三年级学生的科研项目成员必须有两名二年级成员，还可</w:t>
      </w:r>
      <w:r w:rsidRPr="00A35CA2">
        <w:rPr>
          <w:rFonts w:ascii="仿宋_GB2312" w:eastAsia="仿宋_GB2312" w:hAnsi="ˎ̥" w:hint="eastAsia"/>
          <w:sz w:val="28"/>
          <w:szCs w:val="28"/>
        </w:rPr>
        <w:t>吸收一名大一同学参与</w:t>
      </w:r>
      <w:r w:rsidR="00E051E8">
        <w:rPr>
          <w:rFonts w:ascii="仿宋_GB2312" w:eastAsia="仿宋_GB2312" w:hAnsi="ˎ̥" w:hint="eastAsia"/>
          <w:sz w:val="28"/>
          <w:szCs w:val="28"/>
        </w:rPr>
        <w:t>；每个学生不得主持两项，最多可以参与两项。</w:t>
      </w:r>
    </w:p>
    <w:p w:rsidR="00C04E9D" w:rsidRDefault="00824807" w:rsidP="00824807">
      <w:pPr>
        <w:spacing w:line="500" w:lineRule="exact"/>
        <w:ind w:firstLineChars="200" w:firstLine="560"/>
        <w:rPr>
          <w:rFonts w:ascii="仿宋_GB2312" w:eastAsia="仿宋_GB2312" w:hAnsi="ˎ̥" w:hint="eastAsia"/>
          <w:sz w:val="28"/>
          <w:szCs w:val="28"/>
        </w:rPr>
      </w:pPr>
      <w:r w:rsidRPr="00A35CA2">
        <w:rPr>
          <w:rFonts w:ascii="仿宋_GB2312" w:eastAsia="仿宋_GB2312" w:hAnsi="ˎ̥" w:hint="eastAsia"/>
          <w:sz w:val="28"/>
          <w:szCs w:val="28"/>
        </w:rPr>
        <w:t>（</w:t>
      </w:r>
      <w:r>
        <w:rPr>
          <w:rFonts w:ascii="仿宋_GB2312" w:eastAsia="仿宋_GB2312" w:hAnsi="ˎ̥" w:hint="eastAsia"/>
          <w:sz w:val="28"/>
          <w:szCs w:val="28"/>
        </w:rPr>
        <w:t>三</w:t>
      </w:r>
      <w:r w:rsidRPr="00A35CA2">
        <w:rPr>
          <w:rFonts w:ascii="仿宋_GB2312" w:eastAsia="仿宋_GB2312" w:hAnsi="ˎ̥" w:hint="eastAsia"/>
          <w:sz w:val="28"/>
          <w:szCs w:val="28"/>
        </w:rPr>
        <w:t>）</w:t>
      </w:r>
      <w:r>
        <w:rPr>
          <w:rFonts w:ascii="仿宋_GB2312" w:eastAsia="仿宋_GB2312" w:hAnsi="ˎ̥" w:hint="eastAsia"/>
          <w:sz w:val="28"/>
          <w:szCs w:val="28"/>
        </w:rPr>
        <w:t>研究过程有序，</w:t>
      </w:r>
      <w:r w:rsidR="00C04E9D">
        <w:rPr>
          <w:rFonts w:ascii="仿宋_GB2312" w:eastAsia="仿宋_GB2312" w:hAnsi="ˎ̥" w:hint="eastAsia"/>
          <w:sz w:val="28"/>
          <w:szCs w:val="28"/>
        </w:rPr>
        <w:t>质量较高的项目推荐申报校级立项；支持</w:t>
      </w:r>
      <w:r w:rsidR="00A35CA2" w:rsidRPr="00A35CA2">
        <w:rPr>
          <w:rFonts w:ascii="仿宋_GB2312" w:eastAsia="仿宋_GB2312" w:hAnsi="ˎ̥" w:hint="eastAsia"/>
          <w:sz w:val="28"/>
          <w:szCs w:val="28"/>
        </w:rPr>
        <w:t>学生公开发表立项科研成果或参加省级以上竞赛</w:t>
      </w:r>
      <w:r w:rsidR="00C04E9D">
        <w:rPr>
          <w:rFonts w:ascii="仿宋_GB2312" w:eastAsia="仿宋_GB2312" w:hAnsi="ˎ̥" w:hint="eastAsia"/>
          <w:sz w:val="28"/>
          <w:szCs w:val="28"/>
        </w:rPr>
        <w:t>；结项项目可以作为毕业设计的参考题目。</w:t>
      </w:r>
    </w:p>
    <w:p w:rsidR="00E051E8" w:rsidRDefault="00C04E9D" w:rsidP="00824807">
      <w:pPr>
        <w:spacing w:line="500" w:lineRule="exact"/>
        <w:ind w:firstLineChars="200" w:firstLine="560"/>
        <w:rPr>
          <w:rFonts w:ascii="仿宋_GB2312" w:eastAsia="仿宋_GB2312" w:hAnsi="ˎ̥" w:hint="eastAsia"/>
          <w:sz w:val="28"/>
          <w:szCs w:val="28"/>
        </w:rPr>
      </w:pPr>
      <w:r w:rsidRPr="00A35CA2">
        <w:rPr>
          <w:rFonts w:ascii="仿宋_GB2312" w:eastAsia="仿宋_GB2312" w:hAnsi="ˎ̥" w:hint="eastAsia"/>
          <w:sz w:val="28"/>
          <w:szCs w:val="28"/>
        </w:rPr>
        <w:t>（</w:t>
      </w:r>
      <w:r>
        <w:rPr>
          <w:rFonts w:ascii="仿宋_GB2312" w:eastAsia="仿宋_GB2312" w:hAnsi="ˎ̥" w:hint="eastAsia"/>
          <w:sz w:val="28"/>
          <w:szCs w:val="28"/>
        </w:rPr>
        <w:t>四</w:t>
      </w:r>
      <w:r w:rsidRPr="00A35CA2">
        <w:rPr>
          <w:rFonts w:ascii="仿宋_GB2312" w:eastAsia="仿宋_GB2312" w:hAnsi="ˎ̥" w:hint="eastAsia"/>
          <w:sz w:val="28"/>
          <w:szCs w:val="28"/>
        </w:rPr>
        <w:t>）</w:t>
      </w:r>
      <w:r>
        <w:rPr>
          <w:rFonts w:ascii="仿宋_GB2312" w:eastAsia="仿宋_GB2312" w:hAnsi="ˎ̥" w:hint="eastAsia"/>
          <w:sz w:val="28"/>
          <w:szCs w:val="28"/>
        </w:rPr>
        <w:t>立项项目必须注重过程，发挥团队优势，高质量结项，对于过程松散，完成质量不高的项目给予相应处理。</w:t>
      </w:r>
    </w:p>
    <w:p w:rsidR="00814D66" w:rsidRDefault="00E051E8" w:rsidP="00824807">
      <w:pPr>
        <w:spacing w:line="500" w:lineRule="exact"/>
        <w:ind w:firstLineChars="200" w:firstLine="560"/>
        <w:rPr>
          <w:rFonts w:ascii="仿宋_GB2312" w:eastAsia="仿宋_GB2312" w:hAnsi="ˎ̥" w:hint="eastAsia"/>
          <w:sz w:val="28"/>
          <w:szCs w:val="28"/>
        </w:rPr>
      </w:pPr>
      <w:r>
        <w:rPr>
          <w:rFonts w:ascii="仿宋_GB2312" w:eastAsia="仿宋_GB2312" w:hAnsi="ˎ̥" w:hint="eastAsia"/>
          <w:sz w:val="28"/>
          <w:szCs w:val="28"/>
        </w:rPr>
        <w:t>（五）通过本次项目申报还要发掘培育全国“挑战杯”科技制作、计算机设计大赛等项目作品。</w:t>
      </w:r>
    </w:p>
    <w:p w:rsidR="00814D66" w:rsidRDefault="00814D66" w:rsidP="00824807">
      <w:pPr>
        <w:spacing w:line="500" w:lineRule="exact"/>
        <w:ind w:firstLineChars="200" w:firstLine="560"/>
        <w:rPr>
          <w:rFonts w:ascii="仿宋_GB2312" w:eastAsia="仿宋_GB2312" w:hAnsi="ˎ̥" w:hint="eastAsia"/>
          <w:sz w:val="28"/>
          <w:szCs w:val="28"/>
        </w:rPr>
      </w:pPr>
    </w:p>
    <w:p w:rsidR="00814D66" w:rsidRDefault="00870EC9" w:rsidP="00824807">
      <w:pPr>
        <w:spacing w:line="500" w:lineRule="exact"/>
        <w:ind w:firstLineChars="200" w:firstLine="560"/>
        <w:rPr>
          <w:rFonts w:ascii="仿宋_GB2312" w:eastAsia="仿宋_GB2312" w:hAnsi="ˎ̥" w:hint="eastAsia"/>
          <w:sz w:val="28"/>
          <w:szCs w:val="28"/>
        </w:rPr>
      </w:pPr>
      <w:r>
        <w:rPr>
          <w:rFonts w:ascii="仿宋_GB2312" w:eastAsia="仿宋_GB2312" w:hAnsi="ˎ̥" w:hint="eastAsia"/>
          <w:sz w:val="28"/>
          <w:szCs w:val="28"/>
        </w:rPr>
        <w:t>附件1：信息工程学院学生科研立项申报书</w:t>
      </w:r>
    </w:p>
    <w:p w:rsidR="00814D66" w:rsidRDefault="00814D66" w:rsidP="00824807">
      <w:pPr>
        <w:spacing w:line="500" w:lineRule="exact"/>
        <w:ind w:firstLineChars="200" w:firstLine="560"/>
        <w:rPr>
          <w:rFonts w:ascii="仿宋_GB2312" w:eastAsia="仿宋_GB2312" w:hAnsi="ˎ̥" w:hint="eastAsia"/>
          <w:sz w:val="28"/>
          <w:szCs w:val="28"/>
        </w:rPr>
      </w:pPr>
    </w:p>
    <w:p w:rsidR="00814D66" w:rsidRDefault="00814D66" w:rsidP="00824807">
      <w:pPr>
        <w:spacing w:line="500" w:lineRule="exact"/>
        <w:ind w:firstLineChars="200" w:firstLine="560"/>
        <w:rPr>
          <w:rFonts w:ascii="仿宋_GB2312" w:eastAsia="仿宋_GB2312" w:hAnsi="ˎ̥" w:hint="eastAsia"/>
          <w:sz w:val="28"/>
          <w:szCs w:val="28"/>
        </w:rPr>
      </w:pPr>
      <w:r>
        <w:rPr>
          <w:rFonts w:ascii="仿宋_GB2312" w:eastAsia="仿宋_GB2312" w:hAnsi="ˎ̥" w:hint="eastAsia"/>
          <w:sz w:val="28"/>
          <w:szCs w:val="28"/>
        </w:rPr>
        <w:t xml:space="preserve">                                         </w:t>
      </w:r>
    </w:p>
    <w:p w:rsidR="00A35CA2" w:rsidRPr="00A35CA2" w:rsidRDefault="00814D66" w:rsidP="00824807">
      <w:pPr>
        <w:spacing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2012年11月25日</w:t>
      </w:r>
    </w:p>
    <w:sectPr w:rsidR="00A35CA2" w:rsidRPr="00A35CA2" w:rsidSect="001C2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DD8" w:rsidRDefault="00F12DD8" w:rsidP="007971DB">
      <w:r>
        <w:separator/>
      </w:r>
    </w:p>
  </w:endnote>
  <w:endnote w:type="continuationSeparator" w:id="1">
    <w:p w:rsidR="00F12DD8" w:rsidRDefault="00F12DD8" w:rsidP="00797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DD8" w:rsidRDefault="00F12DD8" w:rsidP="007971DB">
      <w:r>
        <w:separator/>
      </w:r>
    </w:p>
  </w:footnote>
  <w:footnote w:type="continuationSeparator" w:id="1">
    <w:p w:rsidR="00F12DD8" w:rsidRDefault="00F12DD8" w:rsidP="007971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5CA2"/>
    <w:rsid w:val="001C2FF1"/>
    <w:rsid w:val="007971DB"/>
    <w:rsid w:val="00814D66"/>
    <w:rsid w:val="00824807"/>
    <w:rsid w:val="00870EC9"/>
    <w:rsid w:val="008E71BC"/>
    <w:rsid w:val="00A35CA2"/>
    <w:rsid w:val="00C04E9D"/>
    <w:rsid w:val="00D048D3"/>
    <w:rsid w:val="00E051E8"/>
    <w:rsid w:val="00F12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5CA2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7971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971D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971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971DB"/>
    <w:rPr>
      <w:sz w:val="18"/>
      <w:szCs w:val="18"/>
    </w:rPr>
  </w:style>
  <w:style w:type="paragraph" w:styleId="a6">
    <w:name w:val="Normal (Web)"/>
    <w:basedOn w:val="a"/>
    <w:uiPriority w:val="99"/>
    <w:unhideWhenUsed/>
    <w:rsid w:val="007971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161</Words>
  <Characters>920</Characters>
  <Application>Microsoft Office Word</Application>
  <DocSecurity>0</DocSecurity>
  <Lines>7</Lines>
  <Paragraphs>2</Paragraphs>
  <ScaleCrop>false</ScaleCrop>
  <Company>黄淮学院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计算机科学系</dc:creator>
  <cp:keywords/>
  <dc:description/>
  <cp:lastModifiedBy>计算机科学系</cp:lastModifiedBy>
  <cp:revision>5</cp:revision>
  <dcterms:created xsi:type="dcterms:W3CDTF">2012-11-26T00:41:00Z</dcterms:created>
  <dcterms:modified xsi:type="dcterms:W3CDTF">2012-11-26T02:03:00Z</dcterms:modified>
</cp:coreProperties>
</file>