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37FE8">
      <w:pPr>
        <w:ind w:left="0" w:leftChars="0" w:firstLine="0" w:firstLineChars="0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附件3</w:t>
      </w:r>
    </w:p>
    <w:p w14:paraId="71FCB292">
      <w:pPr>
        <w:jc w:val="center"/>
        <w:outlineLvl w:val="0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年度河南省政府决策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Hans"/>
        </w:rPr>
        <w:t>研究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招标课题</w:t>
      </w:r>
    </w:p>
    <w:p w14:paraId="7C1464E1">
      <w:pPr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论证活页</w:t>
      </w:r>
    </w:p>
    <w:p w14:paraId="39A65919">
      <w:pPr>
        <w:jc w:val="center"/>
        <w:outlineLvl w:val="0"/>
        <w:rPr>
          <w:rFonts w:hint="default" w:ascii="Times New Roman" w:hAnsi="Times New Roman" w:eastAsia="华文楷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华文楷体" w:cs="Times New Roman"/>
          <w:b/>
          <w:bCs/>
          <w:sz w:val="28"/>
          <w:szCs w:val="28"/>
        </w:rPr>
        <w:t>（本表不得出现申报者姓名、单位等有关信息）（可加页）</w:t>
      </w:r>
    </w:p>
    <w:tbl>
      <w:tblPr>
        <w:tblStyle w:val="3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 w14:paraId="229E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9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ACD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课题名称：</w:t>
            </w:r>
            <w:bookmarkStart w:id="0" w:name="_GoBack"/>
            <w:bookmarkEnd w:id="0"/>
          </w:p>
        </w:tc>
      </w:tr>
      <w:tr w14:paraId="5BE0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9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8887">
            <w:pPr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研究背景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本课题研究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现状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述评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、研究目的、研究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意义。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主要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内容：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对象、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基本框架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主要内容和观点。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思路方法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基本思路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方法、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实施计划。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4.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创新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价值：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创新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之处、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价值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贡献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预期成果：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成果形式、使用去向及预期社会效益等。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6.参考文献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（限填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0项）。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研究基础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前期准备工作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前期研究成果。（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000字左右）。</w:t>
            </w:r>
          </w:p>
          <w:p w14:paraId="0D3D9222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C46ED0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129AEF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EC9F43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066ED4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07698D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CF7F11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4EE03E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C7BFD3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1379B6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535B32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C77BB2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39B57C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9CFB8B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C68AD8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C5F254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DE0E4B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30DE90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932B85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0BB51A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4D58EF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51CEC5A">
      <w:pPr>
        <w:jc w:val="left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4B3802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056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4454525</wp:posOffset>
              </wp:positionH>
              <wp:positionV relativeFrom="paragraph">
                <wp:posOffset>-358775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8516E7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0.75pt;margin-top:-28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4JuF2gAAAAsBAAAPAAAAAAAAAAEAIAAAACIAAABk&#10;cnMvZG93bnJldi54bWxQSwECFAAUAAAACACHTuJAi745gT0CAAB5BAAADgAAAAAAAAABACAAAAAp&#10;AQAAZHJzL2Uyb0RvYy54bWxQSwUGAAAAAAYABgBZAQAA2AUAAAAA&#10;">
              <v:path/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4F8516E7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407DB"/>
    <w:rsid w:val="323407DB"/>
    <w:rsid w:val="4C6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目录标题"/>
    <w:basedOn w:val="1"/>
    <w:uiPriority w:val="0"/>
    <w:pPr>
      <w:spacing w:before="100" w:beforeLines="100" w:after="50" w:afterLines="50" w:line="600" w:lineRule="exact"/>
      <w:jc w:val="center"/>
      <w:outlineLvl w:val="0"/>
    </w:pPr>
    <w:rPr>
      <w:rFonts w:hint="eastAsia" w:ascii="Arial" w:hAnsi="Arial" w:eastAsia="黑体" w:cs="Arial"/>
      <w:bCs/>
      <w:snapToGrid w:val="0"/>
      <w:color w:val="000000"/>
      <w:kern w:val="0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2025-06-23T01:43:00Z</dcterms:created>
  <dc:creator>菲菲</dc:creator>
  <cp:lastModifiedBy>菲菲</cp:lastModifiedBy>
  <dcterms:modified xsi:type="dcterms:W3CDTF">2025-06-23T01:44:00Z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2794F15EAA7F499ABA2E57696849A2F1_11</vt:lpwstr>
  </property>
  <property fmtid="{D5CDD505-2E9C-101B-9397-08002B2CF9AE}" pid="4" name="KSOTemplateDocerSaveRecord">
    <vt:lpwstr>eyJoZGlkIjoiYzk2NTg3ZWZmY2ZmMWFkNjJmOTQ2Mzg2ODQ3ZDljOGEiLCJ1c2VySWQiOiIxMTU2MDM3MjUyIn0=</vt:lpwstr>
  </property>
</Properties>
</file>