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8C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黄淮学院师范生“三笔字”大赛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val="en-US" w:eastAsia="zh-CN"/>
        </w:rPr>
        <w:t>要求与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评分标准</w:t>
      </w:r>
    </w:p>
    <w:p w14:paraId="2F8BCF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每项</w:t>
      </w:r>
      <w:r>
        <w:rPr>
          <w:rFonts w:hint="default" w:ascii="Times New Roman" w:hAnsi="Times New Roman" w:eastAsia="仿宋_GB2312" w:cs="Times New Roman"/>
          <w:lang w:val="en-US" w:eastAsia="zh-CN"/>
        </w:rPr>
        <w:t>内容</w:t>
      </w:r>
      <w:r>
        <w:rPr>
          <w:rFonts w:hint="eastAsia" w:ascii="Times New Roman" w:hAnsi="Times New Roman" w:eastAsia="仿宋_GB2312" w:cs="Times New Roman"/>
          <w:lang w:val="en-US" w:eastAsia="zh-CN"/>
        </w:rPr>
        <w:t>可自由创作，也可</w:t>
      </w:r>
      <w:r>
        <w:rPr>
          <w:rFonts w:hint="eastAsia" w:ascii="Times New Roman" w:hAnsi="Times New Roman" w:cs="Times New Roman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lang w:val="en-US" w:eastAsia="zh-CN"/>
        </w:rPr>
        <w:t>学校</w:t>
      </w:r>
      <w:r>
        <w:rPr>
          <w:rFonts w:hint="eastAsia" w:ascii="Times New Roman" w:hAnsi="Times New Roman" w:cs="Times New Roman"/>
          <w:lang w:val="en-US" w:eastAsia="zh-CN"/>
        </w:rPr>
        <w:t>给定书写参考范围内自行选择（英语专业参赛学生作品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内容自备）</w:t>
      </w:r>
      <w:r>
        <w:rPr>
          <w:rFonts w:hint="eastAsia" w:ascii="Times New Roman" w:hAnsi="Times New Roman" w:eastAsia="仿宋_GB2312" w:cs="Times New Roman"/>
          <w:lang w:val="en-US" w:eastAsia="zh-CN"/>
        </w:rPr>
        <w:t>。具体</w:t>
      </w:r>
      <w:r>
        <w:rPr>
          <w:rFonts w:hint="eastAsia" w:ascii="Times New Roman" w:hAnsi="Times New Roman" w:cs="Times New Roman"/>
          <w:lang w:val="en-US" w:eastAsia="zh-CN"/>
        </w:rPr>
        <w:t>要求与评分标准</w:t>
      </w:r>
      <w:r>
        <w:rPr>
          <w:rFonts w:hint="eastAsia" w:ascii="Times New Roman" w:hAnsi="Times New Roman" w:eastAsia="仿宋_GB2312" w:cs="Times New Roman"/>
          <w:lang w:val="en-US" w:eastAsia="zh-CN"/>
        </w:rPr>
        <w:t>如下：</w:t>
      </w:r>
    </w:p>
    <w:p w14:paraId="4D33C208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  <w:t>一、硬笔字</w:t>
      </w:r>
    </w:p>
    <w:p w14:paraId="6F6FB4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（一）基本要求</w:t>
      </w:r>
    </w:p>
    <w:p w14:paraId="0ACA0B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1.内容：大于80字的经典短文；英语专业学生自行创作</w:t>
      </w:r>
      <w:r>
        <w:rPr>
          <w:rFonts w:hint="eastAsia" w:ascii="Times New Roman" w:hAnsi="Times New Roman" w:eastAsia="仿宋_GB2312" w:cs="Times New Roman"/>
          <w:lang w:val="en-US" w:eastAsia="zh-CN"/>
        </w:rPr>
        <w:t>。</w:t>
      </w:r>
    </w:p>
    <w:p w14:paraId="7A7C89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2.形式：</w:t>
      </w:r>
      <w:r>
        <w:rPr>
          <w:rFonts w:hint="default" w:ascii="Times New Roman" w:hAnsi="Times New Roman" w:eastAsia="仿宋_GB2312" w:cs="Times New Roman"/>
          <w:lang w:val="en-US" w:eastAsia="zh-CN"/>
        </w:rPr>
        <w:t>横排</w:t>
      </w:r>
      <w:r>
        <w:rPr>
          <w:rFonts w:hint="eastAsia" w:ascii="Times New Roman" w:hAnsi="Times New Roman" w:cs="Times New Roman"/>
          <w:lang w:val="en-US" w:eastAsia="zh-CN"/>
        </w:rPr>
        <w:t>、竖排</w:t>
      </w:r>
      <w:r>
        <w:rPr>
          <w:rFonts w:hint="default" w:ascii="Times New Roman" w:hAnsi="Times New Roman" w:eastAsia="仿宋_GB2312" w:cs="Times New Roman"/>
          <w:lang w:val="en-US" w:eastAsia="zh-CN"/>
        </w:rPr>
        <w:t>书写</w:t>
      </w:r>
      <w:r>
        <w:rPr>
          <w:rFonts w:hint="eastAsia" w:ascii="Times New Roman" w:hAnsi="Times New Roman" w:cs="Times New Roman"/>
          <w:lang w:val="en-US" w:eastAsia="zh-CN"/>
        </w:rPr>
        <w:t>均可</w:t>
      </w:r>
      <w:r>
        <w:rPr>
          <w:rFonts w:hint="default" w:ascii="Times New Roman" w:hAnsi="Times New Roman" w:eastAsia="仿宋_GB2312" w:cs="Times New Roman"/>
          <w:lang w:val="en-US" w:eastAsia="zh-CN"/>
        </w:rPr>
        <w:t>，使用简化字、正确运用标点符号，</w:t>
      </w:r>
      <w:r>
        <w:rPr>
          <w:rFonts w:hint="eastAsia" w:ascii="Times New Roman" w:hAnsi="Times New Roman" w:cs="Times New Roman"/>
          <w:lang w:val="en-US" w:eastAsia="zh-CN"/>
        </w:rPr>
        <w:t>字体自选，</w:t>
      </w:r>
      <w:r>
        <w:rPr>
          <w:rFonts w:hint="eastAsia" w:ascii="Times New Roman" w:hAnsi="Times New Roman" w:eastAsia="仿宋_GB2312" w:cs="Times New Roman"/>
          <w:lang w:val="en-US" w:eastAsia="zh-CN"/>
        </w:rPr>
        <w:t>以楷体</w:t>
      </w:r>
      <w:r>
        <w:rPr>
          <w:rFonts w:hint="eastAsia" w:ascii="Times New Roman" w:hAnsi="Times New Roman" w:cs="Times New Roman"/>
          <w:lang w:val="en-US" w:eastAsia="zh-CN"/>
        </w:rPr>
        <w:t>、行书</w:t>
      </w:r>
      <w:r>
        <w:rPr>
          <w:rFonts w:hint="eastAsia" w:ascii="Times New Roman" w:hAnsi="Times New Roman" w:eastAsia="仿宋_GB2312" w:cs="Times New Roman"/>
          <w:lang w:val="en-US" w:eastAsia="zh-CN"/>
        </w:rPr>
        <w:t>为主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 w14:paraId="510439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3.纸张：中文A4大小作品纸（90格、100格、105格、110格、128格、156格）任选一种；英文A4大小四线三格做品纸。</w:t>
      </w:r>
    </w:p>
    <w:p w14:paraId="074C87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4.时间：40分钟以内。</w:t>
      </w:r>
    </w:p>
    <w:p w14:paraId="284E95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（二）评分标准</w:t>
      </w:r>
    </w:p>
    <w:p w14:paraId="5A7666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1.基本技法（40分）</w:t>
      </w:r>
    </w:p>
    <w:p w14:paraId="7D9792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笔画流畅，无颤抖（15分）</w:t>
      </w:r>
    </w:p>
    <w:p w14:paraId="3B1D3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笔锋明显，提按分明（15分）</w:t>
      </w:r>
    </w:p>
    <w:p w14:paraId="7F3126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无涂改、污渍（10分）</w:t>
      </w:r>
    </w:p>
    <w:p w14:paraId="2F9EB4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2.字形结构（30分）</w:t>
      </w:r>
    </w:p>
    <w:p w14:paraId="3CC90D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单字结构合理（10分）</w:t>
      </w:r>
    </w:p>
    <w:p w14:paraId="6EF27C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整体行列对齐（10分）</w:t>
      </w:r>
    </w:p>
    <w:p w14:paraId="5CDEFD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大小一致，轻重协调（10分）</w:t>
      </w:r>
    </w:p>
    <w:p w14:paraId="65F118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3.实用美观（30分）</w:t>
      </w:r>
    </w:p>
    <w:p w14:paraId="78B630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适合日常教学笔记（1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lang w:val="en-US" w:eastAsia="zh-CN"/>
        </w:rPr>
        <w:t>分）</w:t>
      </w:r>
    </w:p>
    <w:p w14:paraId="68F676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风格统一，无突兀字（10分）</w:t>
      </w:r>
    </w:p>
    <w:p w14:paraId="5D7C9B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卷面整洁（5分）</w:t>
      </w:r>
    </w:p>
    <w:p w14:paraId="06CAC9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落款规范（5分）</w:t>
      </w:r>
    </w:p>
    <w:p w14:paraId="4021EB5C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  <w:t>二、粉笔字</w:t>
      </w:r>
    </w:p>
    <w:p w14:paraId="6FA646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lang w:val="en-US" w:eastAsia="zh-CN"/>
        </w:rPr>
        <w:t>基本要求</w:t>
      </w:r>
    </w:p>
    <w:p w14:paraId="6C8AD1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lang w:val="en-US" w:eastAsia="zh-CN"/>
        </w:rPr>
        <w:t>内容：</w:t>
      </w:r>
      <w:r>
        <w:rPr>
          <w:rFonts w:hint="eastAsia" w:ascii="Times New Roman" w:hAnsi="Times New Roman" w:cs="Times New Roman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lang w:val="en-US" w:eastAsia="zh-CN"/>
        </w:rPr>
        <w:t>首</w:t>
      </w:r>
      <w:r>
        <w:rPr>
          <w:rFonts w:hint="eastAsia" w:ascii="Times New Roman" w:hAnsi="Times New Roman" w:cs="Times New Roman"/>
          <w:lang w:val="en-US" w:eastAsia="zh-CN"/>
        </w:rPr>
        <w:t>20字以上的</w:t>
      </w:r>
      <w:r>
        <w:rPr>
          <w:rFonts w:hint="eastAsia" w:ascii="Times New Roman" w:hAnsi="Times New Roman" w:eastAsia="仿宋_GB2312" w:cs="Times New Roman"/>
          <w:lang w:val="en-US" w:eastAsia="zh-CN"/>
        </w:rPr>
        <w:t>古诗</w:t>
      </w:r>
      <w:r>
        <w:rPr>
          <w:rFonts w:hint="eastAsia" w:ascii="Times New Roman" w:hAnsi="Times New Roman" w:cs="Times New Roman"/>
          <w:lang w:val="en-US" w:eastAsia="zh-CN"/>
        </w:rPr>
        <w:t>词；英语专业学生自行创作</w:t>
      </w:r>
      <w:r>
        <w:rPr>
          <w:rFonts w:hint="eastAsia" w:ascii="Times New Roman" w:hAnsi="Times New Roman" w:eastAsia="仿宋_GB2312" w:cs="Times New Roman"/>
          <w:lang w:val="en-US" w:eastAsia="zh-CN"/>
        </w:rPr>
        <w:t>。</w:t>
      </w:r>
    </w:p>
    <w:p w14:paraId="25F8AA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lang w:val="en-US" w:eastAsia="zh-CN"/>
        </w:rPr>
        <w:t>形式：小黑板上书写，横排</w:t>
      </w:r>
      <w:r>
        <w:rPr>
          <w:rFonts w:hint="eastAsia" w:ascii="Times New Roman" w:hAnsi="Times New Roman" w:cs="Times New Roman"/>
          <w:lang w:val="en-US" w:eastAsia="zh-CN"/>
        </w:rPr>
        <w:t>、竖排书写均可</w:t>
      </w:r>
      <w:r>
        <w:rPr>
          <w:rFonts w:hint="eastAsia" w:ascii="Times New Roman" w:hAnsi="Times New Roman" w:eastAsia="仿宋_GB2312" w:cs="Times New Roman"/>
          <w:lang w:val="en-US" w:eastAsia="zh-CN"/>
        </w:rPr>
        <w:t>，使用简化字、正确运用标点符号，</w:t>
      </w:r>
      <w:r>
        <w:rPr>
          <w:rFonts w:hint="eastAsia" w:ascii="Times New Roman" w:hAnsi="Times New Roman" w:cs="Times New Roman"/>
          <w:lang w:val="en-US" w:eastAsia="zh-CN"/>
        </w:rPr>
        <w:t>字体自选，</w:t>
      </w:r>
      <w:r>
        <w:rPr>
          <w:rFonts w:hint="eastAsia" w:ascii="Times New Roman" w:hAnsi="Times New Roman" w:eastAsia="仿宋_GB2312" w:cs="Times New Roman"/>
          <w:lang w:val="en-US" w:eastAsia="zh-CN"/>
        </w:rPr>
        <w:t>以楷体</w:t>
      </w:r>
      <w:r>
        <w:rPr>
          <w:rFonts w:hint="eastAsia" w:ascii="Times New Roman" w:hAnsi="Times New Roman" w:cs="Times New Roman"/>
          <w:lang w:val="en-US" w:eastAsia="zh-CN"/>
        </w:rPr>
        <w:t>、行书</w:t>
      </w:r>
      <w:r>
        <w:rPr>
          <w:rFonts w:hint="eastAsia" w:ascii="Times New Roman" w:hAnsi="Times New Roman" w:eastAsia="仿宋_GB2312" w:cs="Times New Roman"/>
          <w:lang w:val="en-US" w:eastAsia="zh-CN"/>
        </w:rPr>
        <w:t>为主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 w14:paraId="2DE5C7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lang w:val="en-US" w:eastAsia="zh-CN"/>
        </w:rPr>
        <w:t>时间：40分钟以内</w:t>
      </w:r>
    </w:p>
    <w:p w14:paraId="17F7C2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（二）评分标准</w:t>
      </w:r>
    </w:p>
    <w:p w14:paraId="66A86D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1.书写规范（40分）</w:t>
      </w:r>
    </w:p>
    <w:p w14:paraId="0E5476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笔画清晰，无连笔、漏笔（15分）</w:t>
      </w:r>
    </w:p>
    <w:p w14:paraId="369C2D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字形工整，符合楷书规范（15分）</w:t>
      </w:r>
    </w:p>
    <w:p w14:paraId="347147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标点符号正确（10分）</w:t>
      </w:r>
    </w:p>
    <w:p w14:paraId="47821C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2.版面设计（30分）</w:t>
      </w:r>
    </w:p>
    <w:p w14:paraId="6B8F38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字距、行距均匀（10分）</w:t>
      </w:r>
    </w:p>
    <w:p w14:paraId="4474DD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整体布局美观（如标题居中、分段合理）（10分）</w:t>
      </w:r>
    </w:p>
    <w:p w14:paraId="4001D5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无擦改痕迹（10分）</w:t>
      </w:r>
    </w:p>
    <w:p w14:paraId="0EFC0D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3.教学适用性（30分）</w:t>
      </w:r>
    </w:p>
    <w:p w14:paraId="3EB3C3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大小适中，后排可见（15分）</w:t>
      </w:r>
    </w:p>
    <w:p w14:paraId="416B69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内容无错别字（15分）</w:t>
      </w:r>
    </w:p>
    <w:p w14:paraId="30AF783F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</w:rPr>
        <w:t>毛笔字</w:t>
      </w:r>
    </w:p>
    <w:p w14:paraId="3E875D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（一）基本要求</w:t>
      </w:r>
    </w:p>
    <w:p w14:paraId="6AD35F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lang w:val="en-US" w:eastAsia="zh-CN"/>
        </w:rPr>
        <w:t>内容：</w:t>
      </w:r>
      <w:r>
        <w:rPr>
          <w:rFonts w:hint="eastAsia" w:ascii="Times New Roman" w:hAnsi="Times New Roman" w:cs="Times New Roman"/>
          <w:lang w:val="en-US" w:eastAsia="zh-CN"/>
        </w:rPr>
        <w:t>一首20字以上</w:t>
      </w:r>
      <w:r>
        <w:rPr>
          <w:rFonts w:hint="default" w:ascii="Times New Roman" w:hAnsi="Times New Roman" w:eastAsia="仿宋_GB2312" w:cs="Times New Roman"/>
          <w:lang w:val="en-US" w:eastAsia="zh-CN"/>
        </w:rPr>
        <w:t>的古诗</w:t>
      </w:r>
      <w:r>
        <w:rPr>
          <w:rFonts w:hint="eastAsia" w:ascii="Times New Roman" w:hAnsi="Times New Roman" w:cs="Times New Roman"/>
          <w:lang w:val="en-US" w:eastAsia="zh-CN"/>
        </w:rPr>
        <w:t>词</w:t>
      </w:r>
      <w:r>
        <w:rPr>
          <w:rFonts w:hint="default" w:ascii="Times New Roman" w:hAnsi="Times New Roman" w:eastAsia="仿宋_GB2312" w:cs="Times New Roman"/>
          <w:lang w:val="en-US" w:eastAsia="zh-CN"/>
        </w:rPr>
        <w:t>。</w:t>
      </w:r>
    </w:p>
    <w:p w14:paraId="789493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lang w:val="en-US" w:eastAsia="zh-CN"/>
        </w:rPr>
        <w:t>形式：</w:t>
      </w:r>
      <w:r>
        <w:rPr>
          <w:rFonts w:hint="eastAsia" w:ascii="Times New Roman" w:hAnsi="Times New Roman" w:cs="Times New Roman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lang w:val="en-US" w:eastAsia="zh-CN"/>
        </w:rPr>
        <w:t>竖向书写，</w:t>
      </w:r>
      <w:r>
        <w:rPr>
          <w:rFonts w:hint="eastAsia" w:ascii="Times New Roman" w:hAnsi="Times New Roman" w:cs="Times New Roman"/>
          <w:lang w:val="en-US" w:eastAsia="zh-CN"/>
        </w:rPr>
        <w:t>必须用</w:t>
      </w:r>
      <w:r>
        <w:rPr>
          <w:rFonts w:hint="default" w:ascii="Times New Roman" w:hAnsi="Times New Roman" w:eastAsia="仿宋_GB2312" w:cs="Times New Roman"/>
          <w:lang w:val="en-US" w:eastAsia="zh-CN"/>
        </w:rPr>
        <w:t>繁体字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包括异体字</w:t>
      </w:r>
      <w:r>
        <w:rPr>
          <w:rFonts w:hint="eastAsia" w:ascii="Times New Roman" w:hAnsi="Times New Roman" w:cs="Times New Roman"/>
          <w:lang w:val="en-US" w:eastAsia="zh-CN"/>
        </w:rPr>
        <w:t>）字体</w:t>
      </w:r>
      <w:r>
        <w:rPr>
          <w:rFonts w:hint="default" w:ascii="Times New Roman" w:hAnsi="Times New Roman" w:eastAsia="仿宋_GB2312" w:cs="Times New Roman"/>
          <w:lang w:val="en-US" w:eastAsia="zh-CN"/>
        </w:rPr>
        <w:t>只能采用篆书、楷书、行书和隶书</w:t>
      </w:r>
      <w:r>
        <w:rPr>
          <w:rFonts w:hint="eastAsia" w:ascii="Times New Roman" w:hAnsi="Times New Roman" w:cs="Times New Roman"/>
          <w:lang w:val="en-US" w:eastAsia="zh-CN"/>
        </w:rPr>
        <w:t>；如横向书写，必须采用简体规范字</w:t>
      </w:r>
      <w:r>
        <w:rPr>
          <w:rFonts w:hint="default" w:ascii="Times New Roman" w:hAnsi="Times New Roman" w:eastAsia="仿宋_GB2312" w:cs="Times New Roman"/>
          <w:lang w:val="en-US" w:eastAsia="zh-CN"/>
        </w:rPr>
        <w:t>。</w:t>
      </w:r>
    </w:p>
    <w:p w14:paraId="11C8B1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3.纸张：四尺三开宣纸（46*69cm）。</w:t>
      </w:r>
    </w:p>
    <w:p w14:paraId="0A7AF6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lang w:val="en-US" w:eastAsia="zh-CN"/>
        </w:rPr>
        <w:t>时间：40分钟以内。</w:t>
      </w:r>
    </w:p>
    <w:p w14:paraId="558E77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（二）评分标准</w:t>
      </w:r>
    </w:p>
    <w:p w14:paraId="04A76C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1.笔画技法（40分）</w:t>
      </w:r>
    </w:p>
    <w:p w14:paraId="250B53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起笔、行笔、收笔规范（10分）</w:t>
      </w:r>
    </w:p>
    <w:p w14:paraId="3CA443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线条力度与节奏感（15分）</w:t>
      </w:r>
    </w:p>
    <w:p w14:paraId="320313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提按转折技法（10分）</w:t>
      </w:r>
    </w:p>
    <w:p w14:paraId="576960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笔画粗细变化自然（5分）</w:t>
      </w:r>
    </w:p>
    <w:p w14:paraId="385F35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2.结构布局（40分）</w:t>
      </w:r>
    </w:p>
    <w:p w14:paraId="15FC7C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字形端正，结构匀称（15分）</w:t>
      </w:r>
    </w:p>
    <w:p w14:paraId="03973D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重心平稳，疏密得当（10分）</w:t>
      </w:r>
    </w:p>
    <w:p w14:paraId="3A598A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偏旁部首搭配合理（15分）</w:t>
      </w:r>
    </w:p>
    <w:p w14:paraId="6B03AF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3.章法气韵（20分）</w:t>
      </w:r>
    </w:p>
    <w:p w14:paraId="2D7183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整体协调，行气贯通（10分）</w:t>
      </w:r>
    </w:p>
    <w:p w14:paraId="392DA1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墨色浓淡适宜，无洇染（5分）</w:t>
      </w:r>
    </w:p>
    <w:p w14:paraId="57E041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落款规范（5分）</w:t>
      </w:r>
    </w:p>
    <w:p w14:paraId="571DA464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  <w:t>四、英语书写附加评分标准</w:t>
      </w:r>
    </w:p>
    <w:p w14:paraId="7F3486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1.字母形态（30分）</w:t>
      </w:r>
    </w:p>
    <w:p w14:paraId="289662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大小写规范（10分）</w:t>
      </w:r>
    </w:p>
    <w:p w14:paraId="02992E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单词、句子书写合乎格式及手写体要求</w:t>
      </w:r>
      <w:r>
        <w:rPr>
          <w:rFonts w:hint="eastAsia" w:ascii="Times New Roman" w:hAnsi="Times New Roman" w:eastAsia="仿宋_GB2312" w:cs="Times New Roman"/>
          <w:lang w:val="en-US" w:eastAsia="zh-CN"/>
        </w:rPr>
        <w:t>（20分）</w:t>
      </w:r>
    </w:p>
    <w:p w14:paraId="5B1F4C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2.词句排版（40分）</w:t>
      </w:r>
    </w:p>
    <w:p w14:paraId="2C8A2C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词间距均匀（15分）</w:t>
      </w:r>
    </w:p>
    <w:p w14:paraId="6C72DF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倾斜度一致（10分）</w:t>
      </w:r>
    </w:p>
    <w:p w14:paraId="60048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断词换行合理（15分）</w:t>
      </w:r>
    </w:p>
    <w:p w14:paraId="1F03E4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3.教学示范性（30分）</w:t>
      </w:r>
    </w:p>
    <w:p w14:paraId="685057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符合中小学板书规范（15分）</w:t>
      </w:r>
    </w:p>
    <w:p w14:paraId="13EEBE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易认性（10分）</w:t>
      </w:r>
    </w:p>
    <w:p w14:paraId="0BE7BB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无拼写错误（5分）</w:t>
      </w:r>
    </w:p>
    <w:p w14:paraId="7C4387E6"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24"/>
          <w:lang w:val="en-US" w:eastAsia="zh-CN" w:bidi="ar-SA"/>
        </w:rPr>
        <w:t>五、相关说明</w:t>
      </w:r>
    </w:p>
    <w:p w14:paraId="36B92D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lang w:val="en-US" w:eastAsia="zh-CN"/>
        </w:rPr>
        <w:t>.参赛选手成绩为所有评委打分成绩的平均分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lang w:val="en-US" w:eastAsia="zh-CN"/>
        </w:rPr>
        <w:t>保留小数点后一位。</w:t>
      </w:r>
    </w:p>
    <w:p w14:paraId="4EF5A5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lang w:val="en-US" w:eastAsia="zh-CN"/>
        </w:rPr>
        <w:t>.个人全能奖的成绩计算办法为个人三个单项得分的总和。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D010A"/>
    <w:rsid w:val="20D719E3"/>
    <w:rsid w:val="2EA33F98"/>
    <w:rsid w:val="359F7BE5"/>
    <w:rsid w:val="37712D07"/>
    <w:rsid w:val="38BD719B"/>
    <w:rsid w:val="3EE04E3B"/>
    <w:rsid w:val="4B6341A7"/>
    <w:rsid w:val="6FFF696A"/>
    <w:rsid w:val="76664F06"/>
    <w:rsid w:val="76A74C81"/>
    <w:rsid w:val="7FC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1142</Characters>
  <Lines>0</Lines>
  <Paragraphs>0</Paragraphs>
  <TotalTime>9</TotalTime>
  <ScaleCrop>false</ScaleCrop>
  <LinksUpToDate>false</LinksUpToDate>
  <CharactersWithSpaces>1142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2023-11-30T02:57:00Z</dcterms:created>
  <dc:creator>admin</dc:creator>
  <cp:lastModifiedBy>WPS_1521212196</cp:lastModifiedBy>
  <cp:lastPrinted>2025-04-09T09:11:00Z</cp:lastPrinted>
  <dcterms:modified xsi:type="dcterms:W3CDTF">2025-04-11T03:58:35Z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20F97932B4A443D3BCA4F5D190FB1D96_12</vt:lpwstr>
  </property>
  <property fmtid="{D5CDD505-2E9C-101B-9397-08002B2CF9AE}" pid="4" name="KSOTemplateDocerSaveRecord">
    <vt:lpwstr>eyJoZGlkIjoiMTlkZWEwODg4OThlOTA1MWMwODUwNjYwMDhlY2FjMDYiLCJ1c2VySWQiOiIzNTMyNDc5ODgifQ==</vt:lpwstr>
  </property>
</Properties>
</file>